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B5" w:rsidRDefault="00914DB5" w:rsidP="00914DB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jc w:val="center"/>
        <w:rPr>
          <w:rFonts w:ascii="Arial" w:hAnsi="Arial" w:cs="Arial"/>
          <w:sz w:val="20"/>
          <w:szCs w:val="20"/>
        </w:rPr>
      </w:pPr>
      <w:r w:rsidRPr="00914DB5">
        <w:rPr>
          <w:rFonts w:ascii="Arial" w:hAnsi="Arial" w:cs="Arial"/>
          <w:sz w:val="20"/>
          <w:szCs w:val="20"/>
        </w:rPr>
        <w:t>SPSRQ-Adult (self)</w:t>
      </w:r>
    </w:p>
    <w:p w:rsidR="00914DB5" w:rsidRDefault="00914DB5" w:rsidP="00914DB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jc w:val="center"/>
        <w:rPr>
          <w:rFonts w:ascii="Arial" w:hAnsi="Arial" w:cs="Arial"/>
          <w:sz w:val="20"/>
          <w:szCs w:val="20"/>
        </w:rPr>
      </w:pPr>
    </w:p>
    <w:p w:rsidR="00914DB5" w:rsidRDefault="00914DB5" w:rsidP="00914DB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  <w:jc w:val="center"/>
      </w:pPr>
      <w:proofErr w:type="gramStart"/>
      <w:r>
        <w:t>Answer “YES” or “NO” for each item.</w:t>
      </w:r>
      <w:proofErr w:type="gramEnd"/>
      <w:r>
        <w:t xml:space="preserve">  There are no right or wrong answers or trick questions. Work quickly and don’t think too much about the exact meaning of the questions.</w:t>
      </w:r>
    </w:p>
    <w:tbl>
      <w:tblPr>
        <w:tblW w:w="110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8"/>
        <w:gridCol w:w="630"/>
        <w:gridCol w:w="630"/>
      </w:tblGrid>
      <w:tr w:rsidR="00914DB5" w:rsidRPr="006045DA" w:rsidTr="00734811">
        <w:trPr>
          <w:trHeight w:val="32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1. Do you often refrain from doing something because you are afraid of it being illegal?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6045DA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2. Does the good prospect of obtaining money motivate you strongly to do some things?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3. Do you prefer not to ask for something when you are not sure you will obtain it?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 xml:space="preserve">4. Are you frequently encouraged to act by the possibility of being valued in your work, in your studies, with your friends or with your family?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5. Are you often afraid of new or unexpected situations?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6. Do you often meet people that you find physically attractive?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7. Is it difficult for you telephone someone you do not know?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8. Do you like to take some drugs because of the pleasure you get from them?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9. Do you often renounce your rights when you know you can avoid a quarrel with a person or organization?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10. Do you often do things to be praised?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11. As a child, were you troubled by punishments at home or in school?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12. Do you like being the center of attention at a party or a social meeting?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13. In tasks that you are not prepared for, do you attach great importance to the possibility of failure?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14. Do you spend a lot of your time on obtaining a good image?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15. Are you easily discouraged in difficult situations?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16. Do you need people to show their affection for you all the time?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17. Are you a shy person?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rPr>
          <w:trHeight w:val="23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18. When you are in a group, do you try to make your opinions the most intelligent or the funnies</w:t>
            </w:r>
            <w:r>
              <w:rPr>
                <w:sz w:val="22"/>
                <w:szCs w:val="22"/>
              </w:rPr>
              <w:t>t</w:t>
            </w:r>
            <w:r w:rsidRPr="00786145">
              <w:rPr>
                <w:sz w:val="22"/>
                <w:szCs w:val="22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19. Whenever possible, do you avoid demonstrating your skills for fear of being embarrassed?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20. Do you often take the opportunity to pick up people you find attractive?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21. When you are with a group, do you have difficulty selecting a good topic to talk about?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22. As a child, did you do a lot of things to get people’s approval?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23. Is it often difficult for you to fall asleep when you think about things you have done or must do?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24. Does the possibility of social advancement move you to action, even if this involves not playing fair?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25. Do you think a lot before complaining in a restaurant if your meal is not well prepared?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26. Do you generally give preference to those activities that imply an immediate gain?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27. Would you be bothered if you had to return to a store when you noticed you were given the wrong change?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28. Do you often have trouble resisting the temptation of doing forbidden things?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29. Whenever you can, do you avoid going to unknown places?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30. Do you like to compete and do everything you can to win?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31. Are you often worried by things you said or did?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32. Is it easy for you to associate taste and smells to very pleasant events?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33. Would it be difficult for you to ask your boss for a raise (salary increase)?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34. Are there a large number of objects or sensations that remind you of pleasant events?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rPr>
          <w:trHeight w:val="26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35. Do you generally try to avoid speaking in public?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36. When you start to play with a slot machine, is it often difficult for you to stop?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37. Do you, on a regular basis, think that you could do more things if it was not for your insecurity or fear?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38. Do you sometimes do things for quick gains?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39. Comparing yourself to people you know, are you afraid of many things?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40. Does your attention easily stray away from your work in the presence of an attractive stranger?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41. Do you often find yourself worrying about things to the extent that performance in intellectual abilities is impaired?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42. Are you interested in money to the point of being able to do risky jobs?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43. Do you often refrain from doing something you like in order not to be rejected or disapproved of by others?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44. Do you like to put competitive ingredients in all of your activities?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45. Generally do you pay more attention to threats than to pleasant events?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46. Would you like to be a socially powerful person?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47. Do you often refrain from doing something because of your fear of being embarrassed?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  <w:tr w:rsidR="00914DB5" w:rsidRPr="0024127C" w:rsidTr="00734811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48. Do you like displaying your physical abilities even though this may involve danger?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B5" w:rsidRPr="00786145" w:rsidRDefault="00914DB5" w:rsidP="00734811">
            <w:pPr>
              <w:pStyle w:val="NoSpacing"/>
              <w:rPr>
                <w:sz w:val="22"/>
                <w:szCs w:val="22"/>
              </w:rPr>
            </w:pPr>
            <w:r w:rsidRPr="00786145">
              <w:rPr>
                <w:sz w:val="22"/>
                <w:szCs w:val="22"/>
              </w:rPr>
              <w:t>No</w:t>
            </w:r>
          </w:p>
        </w:tc>
      </w:tr>
    </w:tbl>
    <w:p w:rsidR="00914DB5" w:rsidRDefault="00914DB5" w:rsidP="00914DB5">
      <w:pPr>
        <w:tabs>
          <w:tab w:val="left" w:pos="-720"/>
          <w:tab w:val="left" w:pos="5760"/>
          <w:tab w:val="left" w:pos="6660"/>
          <w:tab w:val="left" w:pos="7560"/>
          <w:tab w:val="left" w:pos="8460"/>
          <w:tab w:val="left" w:pos="9360"/>
        </w:tabs>
        <w:ind w:left="-720"/>
      </w:pPr>
    </w:p>
    <w:p w:rsidR="004F2CBA" w:rsidRDefault="004F2CBA" w:rsidP="00914DB5"/>
    <w:sectPr w:rsidR="004F2CBA" w:rsidSect="004F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914DB5"/>
    <w:rsid w:val="004F2CBA"/>
    <w:rsid w:val="0091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Company>Psychology Department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2010-04-09T18:09:00Z</dcterms:created>
  <dcterms:modified xsi:type="dcterms:W3CDTF">2010-04-09T18:10:00Z</dcterms:modified>
</cp:coreProperties>
</file>