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70661" w14:textId="38015CE8" w:rsidR="004013E1" w:rsidRPr="00431091" w:rsidRDefault="008473CF" w:rsidP="00CC17C8">
      <w:pPr>
        <w:pStyle w:val="Heading1"/>
        <w:rPr>
          <w:rFonts w:asciiTheme="minorHAnsi" w:hAnsiTheme="minorHAnsi" w:cstheme="minorHAnsi"/>
          <w:sz w:val="24"/>
          <w:szCs w:val="24"/>
        </w:rPr>
      </w:pPr>
      <w:bookmarkStart w:id="0" w:name="_GoBack"/>
      <w:bookmarkEnd w:id="0"/>
      <w:r w:rsidRPr="00431091">
        <w:rPr>
          <w:rFonts w:asciiTheme="minorHAnsi" w:hAnsiTheme="minorHAnsi" w:cstheme="minorHAnsi"/>
          <w:sz w:val="24"/>
          <w:szCs w:val="24"/>
        </w:rPr>
        <w:t>Graduate</w:t>
      </w:r>
      <w:r w:rsidR="004013E1" w:rsidRPr="00431091">
        <w:rPr>
          <w:rFonts w:asciiTheme="minorHAnsi" w:hAnsiTheme="minorHAnsi" w:cstheme="minorHAnsi"/>
          <w:sz w:val="24"/>
          <w:szCs w:val="24"/>
        </w:rPr>
        <w:t xml:space="preserve"> Assistant</w:t>
      </w:r>
      <w:r w:rsidR="004013E1" w:rsidRPr="00431091">
        <w:rPr>
          <w:rFonts w:asciiTheme="minorHAnsi" w:hAnsiTheme="minorHAnsi" w:cstheme="minorHAnsi"/>
          <w:sz w:val="24"/>
          <w:szCs w:val="24"/>
        </w:rPr>
        <w:br/>
        <w:t xml:space="preserve">Office of Inclusive Excellence </w:t>
      </w:r>
    </w:p>
    <w:p w14:paraId="29BC7C7A" w14:textId="161A7401" w:rsidR="004013E1" w:rsidRPr="00431091" w:rsidRDefault="004013E1" w:rsidP="004013E1">
      <w:pPr>
        <w:pStyle w:val="NormalWeb"/>
        <w:rPr>
          <w:rFonts w:asciiTheme="minorHAnsi" w:hAnsiTheme="minorHAnsi" w:cstheme="minorHAnsi"/>
        </w:rPr>
      </w:pPr>
      <w:r w:rsidRPr="00431091">
        <w:rPr>
          <w:rStyle w:val="Heading2Char"/>
          <w:rFonts w:asciiTheme="minorHAnsi" w:hAnsiTheme="minorHAnsi" w:cstheme="minorHAnsi"/>
          <w:sz w:val="24"/>
          <w:szCs w:val="24"/>
        </w:rPr>
        <w:t>Background</w:t>
      </w:r>
      <w:r w:rsidRPr="00431091">
        <w:rPr>
          <w:rFonts w:asciiTheme="minorHAnsi" w:hAnsiTheme="minorHAnsi" w:cstheme="minorHAnsi"/>
          <w:b/>
          <w:bCs/>
        </w:rPr>
        <w:t xml:space="preserve">: </w:t>
      </w:r>
      <w:r w:rsidR="005A3F70" w:rsidRPr="00431091">
        <w:rPr>
          <w:rFonts w:asciiTheme="minorHAnsi" w:hAnsiTheme="minorHAnsi" w:cstheme="minorHAnsi"/>
        </w:rPr>
        <w:t>T</w:t>
      </w:r>
      <w:r w:rsidRPr="00431091">
        <w:rPr>
          <w:rFonts w:asciiTheme="minorHAnsi" w:hAnsiTheme="minorHAnsi" w:cstheme="minorHAnsi"/>
        </w:rPr>
        <w:t>he Office of Inclusive Excellence (</w:t>
      </w:r>
      <w:r w:rsidR="005232BF" w:rsidRPr="00431091">
        <w:rPr>
          <w:rFonts w:asciiTheme="minorHAnsi" w:hAnsiTheme="minorHAnsi" w:cstheme="minorHAnsi"/>
        </w:rPr>
        <w:t>OIX</w:t>
      </w:r>
      <w:r w:rsidRPr="00431091">
        <w:rPr>
          <w:rFonts w:asciiTheme="minorHAnsi" w:hAnsiTheme="minorHAnsi" w:cstheme="minorHAnsi"/>
        </w:rPr>
        <w:t>) promote</w:t>
      </w:r>
      <w:r w:rsidR="005A3F70" w:rsidRPr="00431091">
        <w:rPr>
          <w:rFonts w:asciiTheme="minorHAnsi" w:hAnsiTheme="minorHAnsi" w:cstheme="minorHAnsi"/>
        </w:rPr>
        <w:t>s</w:t>
      </w:r>
      <w:r w:rsidRPr="00431091">
        <w:rPr>
          <w:rFonts w:asciiTheme="minorHAnsi" w:hAnsiTheme="minorHAnsi" w:cstheme="minorHAnsi"/>
        </w:rPr>
        <w:t xml:space="preserve"> excellence in all aspects of UB’s operations by facilitating processes that remove barriers to access and advancement on the basis of race, gender identity, sex, sexual orientation, religion, disability, or veteran status for students, faculty and staff. We collaborate, plan and coordinate with partners across the university—students, faculty, and staff—to build a culture of diversity, social justice, and inclusion that makes all of us stronger. </w:t>
      </w:r>
      <w:r w:rsidR="00924144" w:rsidRPr="00431091">
        <w:rPr>
          <w:rFonts w:asciiTheme="minorHAnsi" w:hAnsiTheme="minorHAnsi" w:cstheme="minorHAnsi"/>
        </w:rPr>
        <w:t>OIX</w:t>
      </w:r>
      <w:r w:rsidRPr="00431091">
        <w:rPr>
          <w:rFonts w:asciiTheme="minorHAnsi" w:hAnsiTheme="minorHAnsi" w:cstheme="minorHAnsi"/>
        </w:rPr>
        <w:t xml:space="preserve"> is seeking a </w:t>
      </w:r>
      <w:r w:rsidR="0047418E" w:rsidRPr="00431091">
        <w:rPr>
          <w:rFonts w:asciiTheme="minorHAnsi" w:hAnsiTheme="minorHAnsi" w:cstheme="minorHAnsi"/>
        </w:rPr>
        <w:t>Graduate</w:t>
      </w:r>
      <w:r w:rsidRPr="00431091">
        <w:rPr>
          <w:rFonts w:asciiTheme="minorHAnsi" w:hAnsiTheme="minorHAnsi" w:cstheme="minorHAnsi"/>
        </w:rPr>
        <w:t xml:space="preserve"> Assistant to provide administrative and research support, and to </w:t>
      </w:r>
      <w:r w:rsidR="005232BF" w:rsidRPr="00431091">
        <w:rPr>
          <w:rFonts w:asciiTheme="minorHAnsi" w:hAnsiTheme="minorHAnsi" w:cstheme="minorHAnsi"/>
        </w:rPr>
        <w:t>assist with web, email and other forms of communication</w:t>
      </w:r>
      <w:r w:rsidRPr="00431091">
        <w:rPr>
          <w:rFonts w:asciiTheme="minorHAnsi" w:hAnsiTheme="minorHAnsi" w:cstheme="minorHAnsi"/>
        </w:rPr>
        <w:t xml:space="preserve">. </w:t>
      </w:r>
    </w:p>
    <w:p w14:paraId="30C65C63" w14:textId="7AC6FB3C" w:rsidR="00930D25" w:rsidRPr="00431091" w:rsidRDefault="00930D25" w:rsidP="00F46A33">
      <w:pPr>
        <w:rPr>
          <w:rFonts w:cstheme="minorHAnsi"/>
        </w:rPr>
      </w:pPr>
      <w:bookmarkStart w:id="1" w:name="_Hlk71712630"/>
      <w:r w:rsidRPr="00431091">
        <w:rPr>
          <w:rFonts w:cstheme="minorHAnsi"/>
        </w:rPr>
        <w:t>We invite individuals to apply whose perspectives and experiences will enrich and strengthen our organization. The Inclusive Excellence unit serves an increasingly diverse constituency of patrons, and our employees, services and policies strive to honor and reflect this diversity. We encourage candidates who thrive in a welcoming multicultural environment to apply.</w:t>
      </w:r>
      <w:bookmarkEnd w:id="1"/>
    </w:p>
    <w:p w14:paraId="2032EB22" w14:textId="77777777" w:rsidR="00930D25" w:rsidRPr="00431091" w:rsidRDefault="00930D25" w:rsidP="00F46A33">
      <w:pPr>
        <w:rPr>
          <w:rFonts w:cstheme="minorHAnsi"/>
        </w:rPr>
      </w:pPr>
    </w:p>
    <w:p w14:paraId="3F000D01" w14:textId="77777777" w:rsidR="004013E1" w:rsidRPr="00431091" w:rsidRDefault="004013E1" w:rsidP="00723525">
      <w:pPr>
        <w:pStyle w:val="NormalWeb"/>
        <w:spacing w:before="0" w:beforeAutospacing="0" w:after="0" w:afterAutospacing="0"/>
        <w:rPr>
          <w:rFonts w:asciiTheme="minorHAnsi" w:hAnsiTheme="minorHAnsi" w:cstheme="minorHAnsi"/>
        </w:rPr>
      </w:pPr>
      <w:r w:rsidRPr="00431091">
        <w:rPr>
          <w:rStyle w:val="Heading2Char"/>
          <w:rFonts w:asciiTheme="minorHAnsi" w:hAnsiTheme="minorHAnsi" w:cstheme="minorHAnsi"/>
          <w:sz w:val="24"/>
          <w:szCs w:val="24"/>
        </w:rPr>
        <w:t>Duties</w:t>
      </w:r>
      <w:r w:rsidRPr="00431091">
        <w:rPr>
          <w:rFonts w:asciiTheme="minorHAnsi" w:hAnsiTheme="minorHAnsi" w:cstheme="minorHAnsi"/>
          <w:b/>
          <w:bCs/>
        </w:rPr>
        <w:t xml:space="preserve">: </w:t>
      </w:r>
    </w:p>
    <w:p w14:paraId="0FEE076A" w14:textId="210CC327" w:rsidR="004013E1" w:rsidRPr="00431091" w:rsidRDefault="00431091" w:rsidP="00723525">
      <w:pPr>
        <w:pStyle w:val="NormalWeb"/>
        <w:numPr>
          <w:ilvl w:val="0"/>
          <w:numId w:val="5"/>
        </w:numPr>
        <w:spacing w:before="0" w:beforeAutospacing="0" w:after="0" w:afterAutospacing="0"/>
        <w:rPr>
          <w:rFonts w:asciiTheme="minorHAnsi" w:hAnsiTheme="minorHAnsi" w:cstheme="minorHAnsi"/>
        </w:rPr>
      </w:pPr>
      <w:r w:rsidRPr="00431091">
        <w:rPr>
          <w:rFonts w:asciiTheme="minorHAnsi" w:hAnsiTheme="minorHAnsi" w:cstheme="minorHAnsi"/>
        </w:rPr>
        <w:t xml:space="preserve">Assist with </w:t>
      </w:r>
      <w:r w:rsidR="005232BF" w:rsidRPr="00431091">
        <w:rPr>
          <w:rFonts w:asciiTheme="minorHAnsi" w:hAnsiTheme="minorHAnsi" w:cstheme="minorHAnsi"/>
        </w:rPr>
        <w:t xml:space="preserve">office communications, </w:t>
      </w:r>
      <w:r w:rsidR="00AC2625" w:rsidRPr="00431091">
        <w:rPr>
          <w:rFonts w:asciiTheme="minorHAnsi" w:hAnsiTheme="minorHAnsi" w:cstheme="minorHAnsi"/>
        </w:rPr>
        <w:t>including</w:t>
      </w:r>
      <w:r w:rsidR="005232BF" w:rsidRPr="00431091">
        <w:rPr>
          <w:rFonts w:asciiTheme="minorHAnsi" w:hAnsiTheme="minorHAnsi" w:cstheme="minorHAnsi"/>
        </w:rPr>
        <w:t xml:space="preserve"> updating the Office of Inclusive Excellence website, and developing communication </w:t>
      </w:r>
      <w:r w:rsidR="00AC2625" w:rsidRPr="00431091">
        <w:rPr>
          <w:rFonts w:asciiTheme="minorHAnsi" w:hAnsiTheme="minorHAnsi" w:cstheme="minorHAnsi"/>
        </w:rPr>
        <w:t xml:space="preserve">and outreach </w:t>
      </w:r>
      <w:r w:rsidR="005232BF" w:rsidRPr="00431091">
        <w:rPr>
          <w:rFonts w:asciiTheme="minorHAnsi" w:hAnsiTheme="minorHAnsi" w:cstheme="minorHAnsi"/>
        </w:rPr>
        <w:t>strategies for upcoming OIX events</w:t>
      </w:r>
      <w:r w:rsidR="00924144" w:rsidRPr="00431091">
        <w:rPr>
          <w:rFonts w:asciiTheme="minorHAnsi" w:hAnsiTheme="minorHAnsi" w:cstheme="minorHAnsi"/>
        </w:rPr>
        <w:t>;</w:t>
      </w:r>
    </w:p>
    <w:p w14:paraId="399F18E4" w14:textId="6E5FDD1F" w:rsidR="004013E1" w:rsidRPr="00431091" w:rsidRDefault="004013E1" w:rsidP="004013E1">
      <w:pPr>
        <w:pStyle w:val="NormalWeb"/>
        <w:numPr>
          <w:ilvl w:val="0"/>
          <w:numId w:val="5"/>
        </w:numPr>
        <w:rPr>
          <w:rFonts w:asciiTheme="minorHAnsi" w:hAnsiTheme="minorHAnsi" w:cstheme="minorHAnsi"/>
        </w:rPr>
      </w:pPr>
      <w:r w:rsidRPr="00431091">
        <w:rPr>
          <w:rFonts w:asciiTheme="minorHAnsi" w:hAnsiTheme="minorHAnsi" w:cstheme="minorHAnsi"/>
        </w:rPr>
        <w:t xml:space="preserve">Provide general administrative assistance </w:t>
      </w:r>
      <w:r w:rsidR="00AC2625" w:rsidRPr="00431091">
        <w:rPr>
          <w:rFonts w:asciiTheme="minorHAnsi" w:hAnsiTheme="minorHAnsi" w:cstheme="minorHAnsi"/>
        </w:rPr>
        <w:t>for</w:t>
      </w:r>
      <w:r w:rsidRPr="00431091">
        <w:rPr>
          <w:rFonts w:asciiTheme="minorHAnsi" w:hAnsiTheme="minorHAnsi" w:cstheme="minorHAnsi"/>
        </w:rPr>
        <w:t xml:space="preserve"> </w:t>
      </w:r>
      <w:r w:rsidR="00924144" w:rsidRPr="00431091">
        <w:rPr>
          <w:rFonts w:asciiTheme="minorHAnsi" w:hAnsiTheme="minorHAnsi" w:cstheme="minorHAnsi"/>
        </w:rPr>
        <w:t xml:space="preserve">Office of Inclusive Excellence </w:t>
      </w:r>
      <w:r w:rsidRPr="00431091">
        <w:rPr>
          <w:rFonts w:asciiTheme="minorHAnsi" w:hAnsiTheme="minorHAnsi" w:cstheme="minorHAnsi"/>
        </w:rPr>
        <w:t>activities</w:t>
      </w:r>
      <w:r w:rsidR="00924144" w:rsidRPr="00431091">
        <w:rPr>
          <w:rFonts w:asciiTheme="minorHAnsi" w:hAnsiTheme="minorHAnsi" w:cstheme="minorHAnsi"/>
        </w:rPr>
        <w:t>;</w:t>
      </w:r>
    </w:p>
    <w:p w14:paraId="201B77B4" w14:textId="2EF8029D" w:rsidR="0047418E" w:rsidRPr="00431091" w:rsidRDefault="0047418E" w:rsidP="004013E1">
      <w:pPr>
        <w:pStyle w:val="NormalWeb"/>
        <w:numPr>
          <w:ilvl w:val="0"/>
          <w:numId w:val="5"/>
        </w:numPr>
        <w:rPr>
          <w:rFonts w:asciiTheme="minorHAnsi" w:hAnsiTheme="minorHAnsi" w:cstheme="minorHAnsi"/>
        </w:rPr>
      </w:pPr>
      <w:r w:rsidRPr="00431091">
        <w:rPr>
          <w:rFonts w:asciiTheme="minorHAnsi" w:hAnsiTheme="minorHAnsi" w:cstheme="minorHAnsi"/>
        </w:rPr>
        <w:t xml:space="preserve">Assist with events and programs hosted by the </w:t>
      </w:r>
      <w:r w:rsidR="006621F6" w:rsidRPr="00431091">
        <w:rPr>
          <w:rFonts w:asciiTheme="minorHAnsi" w:hAnsiTheme="minorHAnsi" w:cstheme="minorHAnsi"/>
        </w:rPr>
        <w:t>Office of Inclusive Excellence</w:t>
      </w:r>
      <w:r w:rsidR="00924144" w:rsidRPr="00431091">
        <w:rPr>
          <w:rFonts w:asciiTheme="minorHAnsi" w:hAnsiTheme="minorHAnsi" w:cstheme="minorHAnsi"/>
        </w:rPr>
        <w:t>;</w:t>
      </w:r>
    </w:p>
    <w:p w14:paraId="1F12BBF2" w14:textId="76572238" w:rsidR="004013E1" w:rsidRPr="00431091" w:rsidRDefault="004013E1" w:rsidP="004013E1">
      <w:pPr>
        <w:pStyle w:val="NormalWeb"/>
        <w:numPr>
          <w:ilvl w:val="0"/>
          <w:numId w:val="5"/>
        </w:numPr>
        <w:rPr>
          <w:rFonts w:asciiTheme="minorHAnsi" w:hAnsiTheme="minorHAnsi" w:cstheme="minorHAnsi"/>
        </w:rPr>
      </w:pPr>
      <w:r w:rsidRPr="00431091">
        <w:rPr>
          <w:rFonts w:asciiTheme="minorHAnsi" w:hAnsiTheme="minorHAnsi" w:cstheme="minorHAnsi"/>
        </w:rPr>
        <w:t>Research and investigate a range of topics related to diversity, access, equity and inclusion in higher education, as directed by th</w:t>
      </w:r>
      <w:r w:rsidR="006621F6" w:rsidRPr="00431091">
        <w:rPr>
          <w:rFonts w:asciiTheme="minorHAnsi" w:hAnsiTheme="minorHAnsi" w:cstheme="minorHAnsi"/>
        </w:rPr>
        <w:t>e Vice Provost and/or Staff Ass</w:t>
      </w:r>
      <w:r w:rsidRPr="00431091">
        <w:rPr>
          <w:rFonts w:asciiTheme="minorHAnsi" w:hAnsiTheme="minorHAnsi" w:cstheme="minorHAnsi"/>
        </w:rPr>
        <w:t>istant</w:t>
      </w:r>
      <w:r w:rsidR="006621F6" w:rsidRPr="00431091">
        <w:rPr>
          <w:rFonts w:asciiTheme="minorHAnsi" w:hAnsiTheme="minorHAnsi" w:cstheme="minorHAnsi"/>
        </w:rPr>
        <w:t>s</w:t>
      </w:r>
      <w:r w:rsidR="00723525" w:rsidRPr="00431091">
        <w:rPr>
          <w:rFonts w:asciiTheme="minorHAnsi" w:hAnsiTheme="minorHAnsi" w:cstheme="minorHAnsi"/>
        </w:rPr>
        <w:t>.</w:t>
      </w:r>
      <w:r w:rsidRPr="00431091">
        <w:rPr>
          <w:rFonts w:asciiTheme="minorHAnsi" w:hAnsiTheme="minorHAnsi" w:cstheme="minorHAnsi"/>
        </w:rPr>
        <w:t xml:space="preserve"> </w:t>
      </w:r>
    </w:p>
    <w:p w14:paraId="278AC330" w14:textId="77777777" w:rsidR="004013E1" w:rsidRPr="00431091" w:rsidRDefault="004013E1" w:rsidP="00723525">
      <w:pPr>
        <w:pStyle w:val="NormalWeb"/>
        <w:spacing w:before="0" w:beforeAutospacing="0" w:after="0" w:afterAutospacing="0"/>
        <w:rPr>
          <w:rFonts w:asciiTheme="minorHAnsi" w:hAnsiTheme="minorHAnsi" w:cstheme="minorHAnsi"/>
        </w:rPr>
      </w:pPr>
      <w:r w:rsidRPr="00431091">
        <w:rPr>
          <w:rStyle w:val="Heading2Char"/>
          <w:rFonts w:asciiTheme="minorHAnsi" w:hAnsiTheme="minorHAnsi" w:cstheme="minorHAnsi"/>
          <w:sz w:val="24"/>
          <w:szCs w:val="24"/>
        </w:rPr>
        <w:t>Qualifications</w:t>
      </w:r>
      <w:r w:rsidRPr="00431091">
        <w:rPr>
          <w:rFonts w:asciiTheme="minorHAnsi" w:hAnsiTheme="minorHAnsi" w:cstheme="minorHAnsi"/>
          <w:b/>
          <w:bCs/>
        </w:rPr>
        <w:t xml:space="preserve">: </w:t>
      </w:r>
    </w:p>
    <w:p w14:paraId="116ED28B" w14:textId="1572D030" w:rsidR="004013E1" w:rsidRPr="00431091" w:rsidRDefault="00924144" w:rsidP="00723525">
      <w:pPr>
        <w:pStyle w:val="NormalWeb"/>
        <w:numPr>
          <w:ilvl w:val="0"/>
          <w:numId w:val="6"/>
        </w:numPr>
        <w:spacing w:before="0" w:beforeAutospacing="0" w:after="0" w:afterAutospacing="0"/>
        <w:rPr>
          <w:rFonts w:asciiTheme="minorHAnsi" w:hAnsiTheme="minorHAnsi" w:cstheme="minorHAnsi"/>
        </w:rPr>
      </w:pPr>
      <w:r w:rsidRPr="00431091">
        <w:rPr>
          <w:rFonts w:asciiTheme="minorHAnsi" w:hAnsiTheme="minorHAnsi" w:cstheme="minorHAnsi"/>
        </w:rPr>
        <w:t>Full-</w:t>
      </w:r>
      <w:r w:rsidR="004013E1" w:rsidRPr="00431091">
        <w:rPr>
          <w:rFonts w:asciiTheme="minorHAnsi" w:hAnsiTheme="minorHAnsi" w:cstheme="minorHAnsi"/>
        </w:rPr>
        <w:t>time graduate student in good standing for 20</w:t>
      </w:r>
      <w:r w:rsidR="00723525" w:rsidRPr="00431091">
        <w:rPr>
          <w:rFonts w:asciiTheme="minorHAnsi" w:hAnsiTheme="minorHAnsi" w:cstheme="minorHAnsi"/>
        </w:rPr>
        <w:t>2</w:t>
      </w:r>
      <w:r w:rsidR="00431091">
        <w:rPr>
          <w:rFonts w:asciiTheme="minorHAnsi" w:hAnsiTheme="minorHAnsi" w:cstheme="minorHAnsi"/>
        </w:rPr>
        <w:t>2</w:t>
      </w:r>
      <w:r w:rsidR="006621F6" w:rsidRPr="00431091">
        <w:rPr>
          <w:rFonts w:asciiTheme="minorHAnsi" w:hAnsiTheme="minorHAnsi" w:cstheme="minorHAnsi"/>
        </w:rPr>
        <w:t>-</w:t>
      </w:r>
      <w:r w:rsidR="00723525" w:rsidRPr="00431091">
        <w:rPr>
          <w:rFonts w:asciiTheme="minorHAnsi" w:hAnsiTheme="minorHAnsi" w:cstheme="minorHAnsi"/>
        </w:rPr>
        <w:t>2</w:t>
      </w:r>
      <w:r w:rsidR="00431091">
        <w:rPr>
          <w:rFonts w:asciiTheme="minorHAnsi" w:hAnsiTheme="minorHAnsi" w:cstheme="minorHAnsi"/>
        </w:rPr>
        <w:t>3</w:t>
      </w:r>
      <w:r w:rsidR="004013E1" w:rsidRPr="00431091">
        <w:rPr>
          <w:rFonts w:asciiTheme="minorHAnsi" w:hAnsiTheme="minorHAnsi" w:cstheme="minorHAnsi"/>
        </w:rPr>
        <w:t>; enrolled in at least 9 credits each term or certified full time</w:t>
      </w:r>
      <w:r w:rsidRPr="00431091">
        <w:rPr>
          <w:rFonts w:asciiTheme="minorHAnsi" w:hAnsiTheme="minorHAnsi" w:cstheme="minorHAnsi"/>
        </w:rPr>
        <w:t>;</w:t>
      </w:r>
    </w:p>
    <w:p w14:paraId="638FEA9F" w14:textId="1F554E23" w:rsidR="004013E1" w:rsidRPr="00431091" w:rsidRDefault="004013E1" w:rsidP="004013E1">
      <w:pPr>
        <w:pStyle w:val="NormalWeb"/>
        <w:numPr>
          <w:ilvl w:val="0"/>
          <w:numId w:val="6"/>
        </w:numPr>
        <w:rPr>
          <w:rFonts w:asciiTheme="minorHAnsi" w:hAnsiTheme="minorHAnsi" w:cstheme="minorHAnsi"/>
        </w:rPr>
      </w:pPr>
      <w:r w:rsidRPr="00431091">
        <w:rPr>
          <w:rFonts w:asciiTheme="minorHAnsi" w:hAnsiTheme="minorHAnsi" w:cstheme="minorHAnsi"/>
        </w:rPr>
        <w:t xml:space="preserve">Available </w:t>
      </w:r>
      <w:r w:rsidR="0047418E" w:rsidRPr="00431091">
        <w:rPr>
          <w:rFonts w:asciiTheme="minorHAnsi" w:hAnsiTheme="minorHAnsi" w:cstheme="minorHAnsi"/>
        </w:rPr>
        <w:t>2</w:t>
      </w:r>
      <w:r w:rsidRPr="00431091">
        <w:rPr>
          <w:rFonts w:asciiTheme="minorHAnsi" w:hAnsiTheme="minorHAnsi" w:cstheme="minorHAnsi"/>
        </w:rPr>
        <w:t>0 hours per week</w:t>
      </w:r>
      <w:r w:rsidR="00924144" w:rsidRPr="00431091">
        <w:rPr>
          <w:rFonts w:asciiTheme="minorHAnsi" w:hAnsiTheme="minorHAnsi" w:cstheme="minorHAnsi"/>
        </w:rPr>
        <w:t>;</w:t>
      </w:r>
    </w:p>
    <w:p w14:paraId="6E0A5467" w14:textId="65F1F979" w:rsidR="004013E1" w:rsidRPr="00431091" w:rsidRDefault="004013E1" w:rsidP="003B25A3">
      <w:pPr>
        <w:pStyle w:val="NormalWeb"/>
        <w:numPr>
          <w:ilvl w:val="0"/>
          <w:numId w:val="6"/>
        </w:numPr>
        <w:rPr>
          <w:rFonts w:asciiTheme="minorHAnsi" w:hAnsiTheme="minorHAnsi" w:cstheme="minorHAnsi"/>
        </w:rPr>
      </w:pPr>
      <w:r w:rsidRPr="00431091">
        <w:rPr>
          <w:rFonts w:asciiTheme="minorHAnsi" w:hAnsiTheme="minorHAnsi" w:cstheme="minorHAnsi"/>
        </w:rPr>
        <w:t xml:space="preserve">Keen interest in </w:t>
      </w:r>
      <w:r w:rsidR="003B25A3" w:rsidRPr="00431091">
        <w:rPr>
          <w:rFonts w:asciiTheme="minorHAnsi" w:hAnsiTheme="minorHAnsi" w:cstheme="minorHAnsi"/>
        </w:rPr>
        <w:t xml:space="preserve">justice, </w:t>
      </w:r>
      <w:r w:rsidRPr="00431091">
        <w:rPr>
          <w:rFonts w:asciiTheme="minorHAnsi" w:hAnsiTheme="minorHAnsi" w:cstheme="minorHAnsi"/>
        </w:rPr>
        <w:t>equity, inclusion and diversity at UB, SUNY</w:t>
      </w:r>
      <w:r w:rsidR="003B25A3" w:rsidRPr="00431091">
        <w:rPr>
          <w:rFonts w:asciiTheme="minorHAnsi" w:hAnsiTheme="minorHAnsi" w:cstheme="minorHAnsi"/>
        </w:rPr>
        <w:t>,</w:t>
      </w:r>
      <w:r w:rsidRPr="00431091">
        <w:rPr>
          <w:rFonts w:asciiTheme="minorHAnsi" w:hAnsiTheme="minorHAnsi" w:cstheme="minorHAnsi"/>
        </w:rPr>
        <w:t xml:space="preserve"> higher education</w:t>
      </w:r>
      <w:r w:rsidR="003B25A3" w:rsidRPr="00431091">
        <w:rPr>
          <w:rFonts w:asciiTheme="minorHAnsi" w:hAnsiTheme="minorHAnsi" w:cstheme="minorHAnsi"/>
        </w:rPr>
        <w:t>, and in the broader community</w:t>
      </w:r>
      <w:r w:rsidR="00924144" w:rsidRPr="00431091">
        <w:rPr>
          <w:rFonts w:asciiTheme="minorHAnsi" w:hAnsiTheme="minorHAnsi" w:cstheme="minorHAnsi"/>
        </w:rPr>
        <w:t>;</w:t>
      </w:r>
    </w:p>
    <w:p w14:paraId="05D50607" w14:textId="083A945C" w:rsidR="005249F2" w:rsidRPr="00431091" w:rsidRDefault="005249F2" w:rsidP="005249F2">
      <w:pPr>
        <w:pStyle w:val="NormalWeb"/>
        <w:numPr>
          <w:ilvl w:val="0"/>
          <w:numId w:val="6"/>
        </w:numPr>
        <w:rPr>
          <w:rFonts w:asciiTheme="minorHAnsi" w:hAnsiTheme="minorHAnsi" w:cstheme="minorHAnsi"/>
        </w:rPr>
      </w:pPr>
      <w:r w:rsidRPr="00431091">
        <w:rPr>
          <w:rFonts w:asciiTheme="minorHAnsi" w:hAnsiTheme="minorHAnsi" w:cstheme="minorHAnsi"/>
        </w:rPr>
        <w:t>Excellent written, communication and general administrative skill</w:t>
      </w:r>
      <w:r w:rsidR="00924144" w:rsidRPr="00431091">
        <w:rPr>
          <w:rFonts w:asciiTheme="minorHAnsi" w:hAnsiTheme="minorHAnsi" w:cstheme="minorHAnsi"/>
        </w:rPr>
        <w:t>s;</w:t>
      </w:r>
    </w:p>
    <w:p w14:paraId="5E8EB275" w14:textId="02CEF0DC" w:rsidR="004013E1" w:rsidRPr="00431091" w:rsidRDefault="004013E1" w:rsidP="00F219E4">
      <w:pPr>
        <w:pStyle w:val="NormalWeb"/>
        <w:numPr>
          <w:ilvl w:val="0"/>
          <w:numId w:val="6"/>
        </w:numPr>
        <w:rPr>
          <w:rFonts w:asciiTheme="minorHAnsi" w:hAnsiTheme="minorHAnsi" w:cstheme="minorHAnsi"/>
        </w:rPr>
      </w:pPr>
      <w:r w:rsidRPr="00431091">
        <w:rPr>
          <w:rFonts w:asciiTheme="minorHAnsi" w:hAnsiTheme="minorHAnsi" w:cstheme="minorHAnsi"/>
        </w:rPr>
        <w:t>Ability to research academic topics relevant to equity and inclusion in higher education</w:t>
      </w:r>
      <w:r w:rsidR="00924144" w:rsidRPr="00431091">
        <w:rPr>
          <w:rFonts w:asciiTheme="minorHAnsi" w:hAnsiTheme="minorHAnsi" w:cstheme="minorHAnsi"/>
        </w:rPr>
        <w:t>;</w:t>
      </w:r>
    </w:p>
    <w:p w14:paraId="613D14E0" w14:textId="4F9FB421" w:rsidR="004013E1" w:rsidRPr="00431091" w:rsidRDefault="004013E1" w:rsidP="004013E1">
      <w:pPr>
        <w:pStyle w:val="NormalWeb"/>
        <w:numPr>
          <w:ilvl w:val="0"/>
          <w:numId w:val="6"/>
        </w:numPr>
        <w:rPr>
          <w:rFonts w:asciiTheme="minorHAnsi" w:hAnsiTheme="minorHAnsi" w:cstheme="minorHAnsi"/>
        </w:rPr>
      </w:pPr>
      <w:r w:rsidRPr="00431091">
        <w:rPr>
          <w:rFonts w:asciiTheme="minorHAnsi" w:hAnsiTheme="minorHAnsi" w:cstheme="minorHAnsi"/>
        </w:rPr>
        <w:lastRenderedPageBreak/>
        <w:t>Ability to communicate with a wide variety of people</w:t>
      </w:r>
      <w:r w:rsidR="00924144" w:rsidRPr="00431091">
        <w:rPr>
          <w:rFonts w:asciiTheme="minorHAnsi" w:hAnsiTheme="minorHAnsi" w:cstheme="minorHAnsi"/>
        </w:rPr>
        <w:t>;</w:t>
      </w:r>
    </w:p>
    <w:p w14:paraId="7F56BE92" w14:textId="2384F207" w:rsidR="004013E1" w:rsidRPr="00431091" w:rsidRDefault="004013E1" w:rsidP="004013E1">
      <w:pPr>
        <w:pStyle w:val="NormalWeb"/>
        <w:numPr>
          <w:ilvl w:val="0"/>
          <w:numId w:val="6"/>
        </w:numPr>
        <w:rPr>
          <w:rFonts w:asciiTheme="minorHAnsi" w:hAnsiTheme="minorHAnsi" w:cstheme="minorHAnsi"/>
        </w:rPr>
      </w:pPr>
      <w:r w:rsidRPr="00431091">
        <w:rPr>
          <w:rFonts w:asciiTheme="minorHAnsi" w:hAnsiTheme="minorHAnsi" w:cstheme="minorHAnsi"/>
        </w:rPr>
        <w:t xml:space="preserve">Ability to think critically and </w:t>
      </w:r>
      <w:r w:rsidR="005249F2" w:rsidRPr="00431091">
        <w:rPr>
          <w:rFonts w:asciiTheme="minorHAnsi" w:hAnsiTheme="minorHAnsi" w:cstheme="minorHAnsi"/>
        </w:rPr>
        <w:t xml:space="preserve">to </w:t>
      </w:r>
      <w:r w:rsidRPr="00431091">
        <w:rPr>
          <w:rFonts w:asciiTheme="minorHAnsi" w:hAnsiTheme="minorHAnsi" w:cstheme="minorHAnsi"/>
        </w:rPr>
        <w:t xml:space="preserve">voice </w:t>
      </w:r>
      <w:r w:rsidR="00924144" w:rsidRPr="00431091">
        <w:rPr>
          <w:rFonts w:asciiTheme="minorHAnsi" w:hAnsiTheme="minorHAnsi" w:cstheme="minorHAnsi"/>
        </w:rPr>
        <w:t xml:space="preserve">respectfully </w:t>
      </w:r>
      <w:r w:rsidRPr="00431091">
        <w:rPr>
          <w:rFonts w:asciiTheme="minorHAnsi" w:hAnsiTheme="minorHAnsi" w:cstheme="minorHAnsi"/>
        </w:rPr>
        <w:t>opposing opinions</w:t>
      </w:r>
      <w:r w:rsidR="00924144" w:rsidRPr="00431091">
        <w:rPr>
          <w:rFonts w:asciiTheme="minorHAnsi" w:hAnsiTheme="minorHAnsi" w:cstheme="minorHAnsi"/>
        </w:rPr>
        <w:t>;</w:t>
      </w:r>
    </w:p>
    <w:p w14:paraId="1921F058" w14:textId="6C824771" w:rsidR="006621F6" w:rsidRPr="00431091" w:rsidRDefault="006621F6" w:rsidP="00047D29">
      <w:pPr>
        <w:pStyle w:val="NormalWeb"/>
        <w:numPr>
          <w:ilvl w:val="0"/>
          <w:numId w:val="6"/>
        </w:numPr>
        <w:rPr>
          <w:rFonts w:asciiTheme="minorHAnsi" w:hAnsiTheme="minorHAnsi" w:cstheme="minorHAnsi"/>
        </w:rPr>
      </w:pPr>
      <w:r w:rsidRPr="00431091">
        <w:rPr>
          <w:rFonts w:asciiTheme="minorHAnsi" w:hAnsiTheme="minorHAnsi" w:cstheme="minorHAnsi"/>
        </w:rPr>
        <w:t>Web design and graphic design experience is a plus.</w:t>
      </w:r>
    </w:p>
    <w:p w14:paraId="07D2A4ED" w14:textId="370DDF81" w:rsidR="00723525" w:rsidRPr="00431091" w:rsidRDefault="004013E1" w:rsidP="00723525">
      <w:pPr>
        <w:pStyle w:val="NormalWeb"/>
        <w:spacing w:before="0" w:beforeAutospacing="0" w:after="0" w:afterAutospacing="0"/>
        <w:rPr>
          <w:rFonts w:asciiTheme="minorHAnsi" w:hAnsiTheme="minorHAnsi" w:cstheme="minorHAnsi"/>
        </w:rPr>
      </w:pPr>
      <w:r w:rsidRPr="00431091">
        <w:rPr>
          <w:rStyle w:val="Heading2Char"/>
          <w:rFonts w:asciiTheme="minorHAnsi" w:hAnsiTheme="minorHAnsi" w:cstheme="minorHAnsi"/>
          <w:sz w:val="24"/>
          <w:szCs w:val="24"/>
        </w:rPr>
        <w:t>General</w:t>
      </w:r>
      <w:r w:rsidRPr="00431091">
        <w:rPr>
          <w:rFonts w:asciiTheme="minorHAnsi" w:hAnsiTheme="minorHAnsi" w:cstheme="minorHAnsi"/>
          <w:b/>
          <w:bCs/>
        </w:rPr>
        <w:t xml:space="preserve">: </w:t>
      </w:r>
    </w:p>
    <w:p w14:paraId="647982C8" w14:textId="4D1292D4" w:rsidR="008E4AAE" w:rsidRPr="00431091" w:rsidRDefault="004013E1" w:rsidP="00723525">
      <w:pPr>
        <w:pStyle w:val="NormalWeb"/>
        <w:spacing w:before="0" w:beforeAutospacing="0" w:after="0" w:afterAutospacing="0"/>
        <w:rPr>
          <w:rFonts w:asciiTheme="minorHAnsi" w:hAnsiTheme="minorHAnsi" w:cstheme="minorHAnsi"/>
        </w:rPr>
      </w:pPr>
      <w:r w:rsidRPr="00431091">
        <w:rPr>
          <w:rFonts w:asciiTheme="minorHAnsi" w:hAnsiTheme="minorHAnsi" w:cstheme="minorHAnsi"/>
        </w:rPr>
        <w:t xml:space="preserve">Start Date: This appointment is a </w:t>
      </w:r>
      <w:r w:rsidR="00A55447" w:rsidRPr="00431091">
        <w:rPr>
          <w:rFonts w:asciiTheme="minorHAnsi" w:hAnsiTheme="minorHAnsi" w:cstheme="minorHAnsi"/>
        </w:rPr>
        <w:t>12</w:t>
      </w:r>
      <w:r w:rsidR="006621F6" w:rsidRPr="00431091">
        <w:rPr>
          <w:rFonts w:asciiTheme="minorHAnsi" w:hAnsiTheme="minorHAnsi" w:cstheme="minorHAnsi"/>
        </w:rPr>
        <w:t>-</w:t>
      </w:r>
      <w:r w:rsidRPr="00431091">
        <w:rPr>
          <w:rFonts w:asciiTheme="minorHAnsi" w:hAnsiTheme="minorHAnsi" w:cstheme="minorHAnsi"/>
        </w:rPr>
        <w:t>month appointment</w:t>
      </w:r>
      <w:r w:rsidR="00A55447" w:rsidRPr="00431091">
        <w:rPr>
          <w:rFonts w:asciiTheme="minorHAnsi" w:hAnsiTheme="minorHAnsi" w:cstheme="minorHAnsi"/>
        </w:rPr>
        <w:t>,</w:t>
      </w:r>
      <w:r w:rsidR="00F64C02" w:rsidRPr="00431091">
        <w:rPr>
          <w:rFonts w:asciiTheme="minorHAnsi" w:hAnsiTheme="minorHAnsi" w:cstheme="minorHAnsi"/>
        </w:rPr>
        <w:t xml:space="preserve"> and requires availability throughout the </w:t>
      </w:r>
      <w:r w:rsidR="00A55447" w:rsidRPr="00431091">
        <w:rPr>
          <w:rFonts w:asciiTheme="minorHAnsi" w:hAnsiTheme="minorHAnsi" w:cstheme="minorHAnsi"/>
        </w:rPr>
        <w:t>summer</w:t>
      </w:r>
      <w:r w:rsidRPr="00431091">
        <w:rPr>
          <w:rFonts w:asciiTheme="minorHAnsi" w:hAnsiTheme="minorHAnsi" w:cstheme="minorHAnsi"/>
        </w:rPr>
        <w:t>, with the possibility of renewal. The position schedule will coincide with the university staff calendar of workdays and official holidays.</w:t>
      </w:r>
    </w:p>
    <w:p w14:paraId="4D113D95" w14:textId="083A5F07" w:rsidR="008E4AAE" w:rsidRPr="00431091" w:rsidRDefault="008E4AAE" w:rsidP="00723525">
      <w:pPr>
        <w:pStyle w:val="NormalWeb"/>
        <w:spacing w:before="0" w:beforeAutospacing="0" w:after="0" w:afterAutospacing="0"/>
        <w:rPr>
          <w:rFonts w:asciiTheme="minorHAnsi" w:hAnsiTheme="minorHAnsi" w:cstheme="minorHAnsi"/>
        </w:rPr>
      </w:pPr>
      <w:r w:rsidRPr="00431091">
        <w:rPr>
          <w:rFonts w:asciiTheme="minorHAnsi" w:hAnsiTheme="minorHAnsi" w:cstheme="minorHAnsi"/>
        </w:rPr>
        <w:t>Work Hours: As discussed and arranged with 20 hours per week expected</w:t>
      </w:r>
      <w:r w:rsidR="00924144" w:rsidRPr="00431091">
        <w:rPr>
          <w:rFonts w:asciiTheme="minorHAnsi" w:hAnsiTheme="minorHAnsi" w:cstheme="minorHAnsi"/>
        </w:rPr>
        <w:t>.</w:t>
      </w:r>
    </w:p>
    <w:p w14:paraId="5CDFD797" w14:textId="23516BBC" w:rsidR="00924144" w:rsidRPr="00431091" w:rsidRDefault="008E4AAE" w:rsidP="00723525">
      <w:pPr>
        <w:pStyle w:val="NormalWeb"/>
        <w:spacing w:before="0" w:beforeAutospacing="0" w:after="0" w:afterAutospacing="0"/>
        <w:rPr>
          <w:rFonts w:asciiTheme="minorHAnsi" w:hAnsiTheme="minorHAnsi" w:cstheme="minorHAnsi"/>
        </w:rPr>
      </w:pPr>
      <w:r w:rsidRPr="00431091">
        <w:rPr>
          <w:rFonts w:asciiTheme="minorHAnsi" w:hAnsiTheme="minorHAnsi" w:cstheme="minorHAnsi"/>
        </w:rPr>
        <w:t>Full</w:t>
      </w:r>
      <w:r w:rsidR="00924144" w:rsidRPr="00431091">
        <w:rPr>
          <w:rFonts w:asciiTheme="minorHAnsi" w:hAnsiTheme="minorHAnsi" w:cstheme="minorHAnsi"/>
        </w:rPr>
        <w:t>-t</w:t>
      </w:r>
      <w:r w:rsidRPr="00431091">
        <w:rPr>
          <w:rFonts w:asciiTheme="minorHAnsi" w:hAnsiTheme="minorHAnsi" w:cstheme="minorHAnsi"/>
        </w:rPr>
        <w:t>ime (12</w:t>
      </w:r>
      <w:r w:rsidR="00924144" w:rsidRPr="00431091">
        <w:rPr>
          <w:rFonts w:asciiTheme="minorHAnsi" w:hAnsiTheme="minorHAnsi" w:cstheme="minorHAnsi"/>
        </w:rPr>
        <w:t>-</w:t>
      </w:r>
      <w:r w:rsidRPr="00431091">
        <w:rPr>
          <w:rFonts w:asciiTheme="minorHAnsi" w:hAnsiTheme="minorHAnsi" w:cstheme="minorHAnsi"/>
        </w:rPr>
        <w:t>month) Annual Salary:  $26,000</w:t>
      </w:r>
      <w:r w:rsidR="00924144" w:rsidRPr="00431091">
        <w:rPr>
          <w:rFonts w:asciiTheme="minorHAnsi" w:hAnsiTheme="minorHAnsi" w:cstheme="minorHAnsi"/>
        </w:rPr>
        <w:t>.</w:t>
      </w:r>
    </w:p>
    <w:p w14:paraId="745E30E4" w14:textId="5C868AFF" w:rsidR="00DD723F" w:rsidRPr="00431091" w:rsidRDefault="00DD723F" w:rsidP="00723525">
      <w:pPr>
        <w:pStyle w:val="NormalWeb"/>
        <w:spacing w:before="0" w:beforeAutospacing="0" w:after="0" w:afterAutospacing="0"/>
        <w:rPr>
          <w:rFonts w:asciiTheme="minorHAnsi" w:hAnsiTheme="minorHAnsi" w:cstheme="minorHAnsi"/>
        </w:rPr>
      </w:pPr>
    </w:p>
    <w:p w14:paraId="308F2F54" w14:textId="77777777" w:rsidR="00DD723F" w:rsidRPr="00431091" w:rsidRDefault="00DD723F" w:rsidP="00723525">
      <w:pPr>
        <w:pStyle w:val="NormalWeb"/>
        <w:spacing w:before="0" w:beforeAutospacing="0" w:after="0" w:afterAutospacing="0"/>
        <w:rPr>
          <w:rFonts w:asciiTheme="minorHAnsi" w:hAnsiTheme="minorHAnsi" w:cstheme="minorHAnsi"/>
        </w:rPr>
      </w:pPr>
    </w:p>
    <w:p w14:paraId="3968B3AF" w14:textId="073AE5C4" w:rsidR="00A100CF" w:rsidRPr="00431091" w:rsidRDefault="00924144" w:rsidP="00723525">
      <w:pPr>
        <w:pStyle w:val="NormalWeb"/>
        <w:spacing w:before="0" w:beforeAutospacing="0" w:after="0" w:afterAutospacing="0"/>
        <w:rPr>
          <w:rFonts w:asciiTheme="minorHAnsi" w:hAnsiTheme="minorHAnsi" w:cstheme="minorHAnsi"/>
          <w:b/>
          <w:u w:val="single"/>
        </w:rPr>
      </w:pPr>
      <w:r w:rsidRPr="00431091">
        <w:rPr>
          <w:rStyle w:val="Heading2Char"/>
          <w:rFonts w:asciiTheme="minorHAnsi" w:hAnsiTheme="minorHAnsi" w:cstheme="minorHAnsi"/>
          <w:sz w:val="24"/>
          <w:szCs w:val="24"/>
        </w:rPr>
        <w:t>Benefits</w:t>
      </w:r>
      <w:r w:rsidRPr="001C5246">
        <w:rPr>
          <w:rFonts w:asciiTheme="minorHAnsi" w:hAnsiTheme="minorHAnsi" w:cstheme="minorHAnsi"/>
          <w:b/>
        </w:rPr>
        <w:t xml:space="preserve">: </w:t>
      </w:r>
    </w:p>
    <w:p w14:paraId="2EA4E6E7" w14:textId="77777777" w:rsidR="00A100CF" w:rsidRPr="00431091" w:rsidRDefault="00A100CF" w:rsidP="00723525">
      <w:pPr>
        <w:pStyle w:val="NormalWeb"/>
        <w:spacing w:before="0" w:beforeAutospacing="0" w:after="0" w:afterAutospacing="0"/>
        <w:rPr>
          <w:rFonts w:asciiTheme="minorHAnsi" w:hAnsiTheme="minorHAnsi" w:cstheme="minorHAnsi"/>
        </w:rPr>
      </w:pPr>
    </w:p>
    <w:p w14:paraId="63472B68" w14:textId="2EA0F612" w:rsidR="00A100CF" w:rsidRPr="00431091" w:rsidRDefault="00A100CF" w:rsidP="00A100CF">
      <w:pPr>
        <w:rPr>
          <w:rFonts w:cstheme="minorHAnsi"/>
        </w:rPr>
      </w:pPr>
      <w:r w:rsidRPr="00431091">
        <w:rPr>
          <w:rStyle w:val="Heading3Char"/>
          <w:sz w:val="24"/>
          <w:szCs w:val="24"/>
        </w:rPr>
        <w:t>Tuition Waiver</w:t>
      </w:r>
      <w:r w:rsidRPr="00431091">
        <w:rPr>
          <w:rFonts w:cstheme="minorHAnsi"/>
          <w:b/>
        </w:rPr>
        <w:t>:</w:t>
      </w:r>
      <w:r w:rsidRPr="00431091">
        <w:rPr>
          <w:rFonts w:cstheme="minorHAnsi"/>
        </w:rPr>
        <w:t xml:space="preserve">  </w:t>
      </w:r>
      <w:r w:rsidR="00924144" w:rsidRPr="00431091">
        <w:rPr>
          <w:rFonts w:cstheme="minorHAnsi"/>
        </w:rPr>
        <w:t>1-credit tuition waiver per semester (spring 202</w:t>
      </w:r>
      <w:r w:rsidR="00431091" w:rsidRPr="00431091">
        <w:rPr>
          <w:rFonts w:cstheme="minorHAnsi"/>
        </w:rPr>
        <w:t>3</w:t>
      </w:r>
      <w:r w:rsidR="00924144" w:rsidRPr="00431091">
        <w:rPr>
          <w:rFonts w:cstheme="minorHAnsi"/>
        </w:rPr>
        <w:t xml:space="preserve"> and fall 202</w:t>
      </w:r>
      <w:r w:rsidR="00431091">
        <w:rPr>
          <w:rFonts w:cstheme="minorHAnsi"/>
        </w:rPr>
        <w:t>3</w:t>
      </w:r>
      <w:r w:rsidR="00924144" w:rsidRPr="00431091">
        <w:rPr>
          <w:rFonts w:cstheme="minorHAnsi"/>
          <w:i/>
        </w:rPr>
        <w:t>).</w:t>
      </w:r>
      <w:r w:rsidRPr="00431091">
        <w:rPr>
          <w:rFonts w:cstheme="minorHAnsi"/>
          <w:i/>
        </w:rPr>
        <w:t xml:space="preserve"> </w:t>
      </w:r>
      <w:r w:rsidRPr="00431091">
        <w:rPr>
          <w:rFonts w:cstheme="minorHAnsi"/>
        </w:rPr>
        <w:t xml:space="preserve">Tuition will be paid for Fall and Spring enrollment only, up to 1 credit hour each semester at the in-state rate. Fees are not covered and are your responsibility. </w:t>
      </w:r>
    </w:p>
    <w:p w14:paraId="28B70494" w14:textId="77777777" w:rsidR="00A100CF" w:rsidRPr="00431091" w:rsidRDefault="00A100CF" w:rsidP="00A100CF">
      <w:pPr>
        <w:rPr>
          <w:rFonts w:cstheme="minorHAnsi"/>
          <w:b/>
          <w:bCs/>
        </w:rPr>
      </w:pPr>
    </w:p>
    <w:p w14:paraId="5022D63B" w14:textId="393AEBEA" w:rsidR="00A100CF" w:rsidRPr="00431091" w:rsidRDefault="00A100CF" w:rsidP="00A100CF">
      <w:pPr>
        <w:rPr>
          <w:rFonts w:eastAsiaTheme="minorHAnsi" w:cstheme="minorHAnsi"/>
          <w:color w:val="1F497D"/>
        </w:rPr>
      </w:pPr>
      <w:r w:rsidRPr="00431091">
        <w:rPr>
          <w:rStyle w:val="Heading3Char"/>
          <w:sz w:val="24"/>
          <w:szCs w:val="24"/>
        </w:rPr>
        <w:t>Graduate Student Employee’s Union</w:t>
      </w:r>
      <w:r w:rsidRPr="00431091">
        <w:rPr>
          <w:rFonts w:cstheme="minorHAnsi"/>
        </w:rPr>
        <w:t xml:space="preserve">: Graduate Assistant appointments fall within the State University of New York Graduate School Negotiating Unit and, as such, </w:t>
      </w:r>
      <w:r w:rsidR="001A723E" w:rsidRPr="00431091">
        <w:rPr>
          <w:rFonts w:cstheme="minorHAnsi"/>
        </w:rPr>
        <w:t>are</w:t>
      </w:r>
      <w:r w:rsidR="00431091">
        <w:rPr>
          <w:rFonts w:cstheme="minorHAnsi"/>
        </w:rPr>
        <w:t xml:space="preserve"> </w:t>
      </w:r>
      <w:r w:rsidRPr="00431091">
        <w:rPr>
          <w:rFonts w:cstheme="minorHAnsi"/>
        </w:rPr>
        <w:t>represented for the purpose of collective negotiations by the Graduate Student Employees Union (GSEU), Communications Workers of America, Local 1104, and</w:t>
      </w:r>
      <w:r w:rsidR="001A723E" w:rsidRPr="00431091">
        <w:rPr>
          <w:rFonts w:cstheme="minorHAnsi"/>
        </w:rPr>
        <w:t xml:space="preserve"> are</w:t>
      </w:r>
      <w:r w:rsidR="00431091">
        <w:rPr>
          <w:rFonts w:cstheme="minorHAnsi"/>
        </w:rPr>
        <w:t xml:space="preserve"> </w:t>
      </w:r>
      <w:r w:rsidRPr="00431091">
        <w:rPr>
          <w:rFonts w:cstheme="minorHAnsi"/>
        </w:rPr>
        <w:t>covered by a collective bargaining agreement between the GSEU and the State of New York. </w:t>
      </w:r>
    </w:p>
    <w:p w14:paraId="63816814" w14:textId="77777777" w:rsidR="00A100CF" w:rsidRPr="00431091" w:rsidRDefault="00A100CF" w:rsidP="00A100CF">
      <w:pPr>
        <w:rPr>
          <w:rFonts w:cstheme="minorHAnsi"/>
        </w:rPr>
      </w:pPr>
    </w:p>
    <w:p w14:paraId="71E0489E" w14:textId="247934DE" w:rsidR="00DD723F" w:rsidRPr="00431091" w:rsidRDefault="00A100CF" w:rsidP="00A100CF">
      <w:pPr>
        <w:rPr>
          <w:rFonts w:cstheme="minorHAnsi"/>
          <w:color w:val="1F497D"/>
        </w:rPr>
      </w:pPr>
      <w:r w:rsidRPr="00431091">
        <w:rPr>
          <w:rStyle w:val="Heading3Char"/>
          <w:sz w:val="24"/>
          <w:szCs w:val="24"/>
        </w:rPr>
        <w:t>Health Insurance</w:t>
      </w:r>
      <w:r w:rsidR="00DD723F" w:rsidRPr="00431091">
        <w:rPr>
          <w:rStyle w:val="Heading3Char"/>
          <w:sz w:val="24"/>
          <w:szCs w:val="24"/>
        </w:rPr>
        <w:t xml:space="preserve"> Benefits</w:t>
      </w:r>
      <w:r w:rsidRPr="00431091">
        <w:rPr>
          <w:rFonts w:cstheme="minorHAnsi"/>
        </w:rPr>
        <w:t>: For those assistants who are on at least half an assistantship and employed at a stipend that yields a total compensation of 50 percent of the minimum stipend specified in the current GSEU contract for employees on full assistantships at University Center campuses, a health insurance plan is provided to cover illness and injury.  The Human Resources Benefits office will determine your eligibility to enroll in health insurance coverage.</w:t>
      </w:r>
      <w:r w:rsidRPr="00431091">
        <w:rPr>
          <w:rFonts w:cstheme="minorHAnsi"/>
          <w:i/>
          <w:iCs/>
        </w:rPr>
        <w:t xml:space="preserve"> Enrollment in the Student Employee Health Insurance Plan is not automatic</w:t>
      </w:r>
      <w:r w:rsidRPr="00431091">
        <w:rPr>
          <w:rFonts w:cstheme="minorHAnsi"/>
        </w:rPr>
        <w:t>.</w:t>
      </w:r>
      <w:r w:rsidR="00DD723F" w:rsidRPr="00431091">
        <w:rPr>
          <w:rFonts w:cstheme="minorHAnsi"/>
          <w:color w:val="0000FF"/>
        </w:rPr>
        <w:t xml:space="preserve">  Further information regarding GSEU benefits can be found at the below link:</w:t>
      </w:r>
      <w:r w:rsidR="00431091">
        <w:rPr>
          <w:rFonts w:cstheme="minorHAnsi"/>
          <w:color w:val="0000FF"/>
        </w:rPr>
        <w:t xml:space="preserve"> </w:t>
      </w:r>
      <w:hyperlink r:id="rId8" w:history="1">
        <w:r w:rsidR="00DD723F" w:rsidRPr="00431091">
          <w:rPr>
            <w:rStyle w:val="Hyperlink"/>
            <w:rFonts w:cstheme="minorHAnsi"/>
          </w:rPr>
          <w:t>https://www.buffalo.edu/administrative-services/for-faculty-staff/benefits/state/gseu.html</w:t>
        </w:r>
      </w:hyperlink>
    </w:p>
    <w:p w14:paraId="063CB594" w14:textId="65F62B8D" w:rsidR="005A3F70" w:rsidRPr="00431091" w:rsidRDefault="005A3F70" w:rsidP="00F46A33">
      <w:pPr>
        <w:rPr>
          <w:rFonts w:cstheme="minorHAnsi"/>
        </w:rPr>
      </w:pPr>
    </w:p>
    <w:p w14:paraId="62C555CF" w14:textId="18BA5EAB" w:rsidR="005A3F70" w:rsidRPr="00431091" w:rsidRDefault="008E4AAE" w:rsidP="005A3F70">
      <w:pPr>
        <w:pStyle w:val="NormalWeb"/>
        <w:spacing w:before="0" w:beforeAutospacing="0" w:after="0" w:afterAutospacing="0"/>
        <w:rPr>
          <w:rFonts w:asciiTheme="minorHAnsi" w:hAnsiTheme="minorHAnsi" w:cstheme="minorHAnsi"/>
        </w:rPr>
      </w:pPr>
      <w:r w:rsidRPr="00431091">
        <w:rPr>
          <w:rStyle w:val="Heading2Char"/>
          <w:rFonts w:asciiTheme="minorHAnsi" w:hAnsiTheme="minorHAnsi" w:cstheme="minorHAnsi"/>
          <w:sz w:val="24"/>
          <w:szCs w:val="24"/>
        </w:rPr>
        <w:t>Supervisor</w:t>
      </w:r>
      <w:r w:rsidRPr="00431091">
        <w:rPr>
          <w:rFonts w:asciiTheme="minorHAnsi" w:hAnsiTheme="minorHAnsi" w:cstheme="minorHAnsi"/>
          <w:b/>
        </w:rPr>
        <w:t>:</w:t>
      </w:r>
      <w:r w:rsidRPr="00431091">
        <w:rPr>
          <w:rFonts w:asciiTheme="minorHAnsi" w:hAnsiTheme="minorHAnsi" w:cstheme="minorHAnsi"/>
        </w:rPr>
        <w:t xml:space="preserve">  </w:t>
      </w:r>
      <w:r w:rsidR="00431091" w:rsidRPr="00431091">
        <w:rPr>
          <w:rFonts w:asciiTheme="minorHAnsi" w:hAnsiTheme="minorHAnsi" w:cstheme="minorHAnsi"/>
        </w:rPr>
        <w:t>Jacqueline Hollins</w:t>
      </w:r>
      <w:r w:rsidR="004013E1" w:rsidRPr="00431091">
        <w:rPr>
          <w:rFonts w:asciiTheme="minorHAnsi" w:hAnsiTheme="minorHAnsi" w:cstheme="minorHAnsi"/>
        </w:rPr>
        <w:t xml:space="preserve">, </w:t>
      </w:r>
      <w:r w:rsidR="00431091" w:rsidRPr="00431091">
        <w:rPr>
          <w:rFonts w:asciiTheme="minorHAnsi" w:hAnsiTheme="minorHAnsi" w:cstheme="minorHAnsi"/>
        </w:rPr>
        <w:t xml:space="preserve">Interim Vice Provost for Inclusive Excellence, </w:t>
      </w:r>
      <w:r w:rsidR="006621F6" w:rsidRPr="00431091">
        <w:rPr>
          <w:rFonts w:asciiTheme="minorHAnsi" w:hAnsiTheme="minorHAnsi" w:cstheme="minorHAnsi"/>
        </w:rPr>
        <w:t>Office of Inclusive Excellence.</w:t>
      </w:r>
    </w:p>
    <w:p w14:paraId="6BED1CAF" w14:textId="20A851E8" w:rsidR="00D25F49" w:rsidRPr="00D25F49" w:rsidRDefault="004013E1" w:rsidP="00D25F49">
      <w:pPr>
        <w:pStyle w:val="NormalWeb"/>
        <w:rPr>
          <w:rFonts w:asciiTheme="minorHAnsi" w:hAnsiTheme="minorHAnsi" w:cstheme="minorHAnsi"/>
          <w:b/>
          <w:bCs/>
        </w:rPr>
      </w:pPr>
      <w:r w:rsidRPr="00431091">
        <w:rPr>
          <w:rStyle w:val="Heading2Char"/>
          <w:rFonts w:asciiTheme="minorHAnsi" w:hAnsiTheme="minorHAnsi" w:cstheme="minorHAnsi"/>
          <w:sz w:val="24"/>
          <w:szCs w:val="24"/>
        </w:rPr>
        <w:t>To apply</w:t>
      </w:r>
      <w:r w:rsidRPr="00431091">
        <w:rPr>
          <w:rFonts w:asciiTheme="minorHAnsi" w:hAnsiTheme="minorHAnsi" w:cstheme="minorHAnsi"/>
          <w:b/>
          <w:bCs/>
        </w:rPr>
        <w:t xml:space="preserve">: </w:t>
      </w:r>
      <w:r w:rsidR="00D25F49" w:rsidRPr="00D25F49">
        <w:rPr>
          <w:rFonts w:asciiTheme="minorHAnsi" w:hAnsiTheme="minorHAnsi" w:cstheme="minorHAnsi"/>
          <w:bCs/>
        </w:rPr>
        <w:t xml:space="preserve">Click </w:t>
      </w:r>
      <w:hyperlink r:id="rId9" w:history="1">
        <w:r w:rsidR="00D25F49" w:rsidRPr="000A75EC">
          <w:rPr>
            <w:rStyle w:val="Hyperlink"/>
            <w:rFonts w:asciiTheme="minorHAnsi" w:hAnsiTheme="minorHAnsi" w:cstheme="minorHAnsi"/>
            <w:bCs/>
          </w:rPr>
          <w:t>here</w:t>
        </w:r>
      </w:hyperlink>
      <w:r w:rsidR="00D25F49" w:rsidRPr="00D25F49">
        <w:rPr>
          <w:rFonts w:asciiTheme="minorHAnsi" w:hAnsiTheme="minorHAnsi" w:cstheme="minorHAnsi"/>
          <w:bCs/>
        </w:rPr>
        <w:t xml:space="preserve"> and see job #7285108 (Graduate Assistant, Office of Inclusive Excellence)</w:t>
      </w:r>
      <w:r w:rsidR="00D25F49">
        <w:rPr>
          <w:rFonts w:asciiTheme="minorHAnsi" w:hAnsiTheme="minorHAnsi" w:cstheme="minorHAnsi"/>
          <w:bCs/>
        </w:rPr>
        <w:t xml:space="preserve"> on the Handshake website. </w:t>
      </w:r>
    </w:p>
    <w:p w14:paraId="7775F57B" w14:textId="77777777" w:rsidR="00930D25" w:rsidRPr="00431091" w:rsidRDefault="00930D25" w:rsidP="00930D25">
      <w:pPr>
        <w:rPr>
          <w:rFonts w:cstheme="minorHAnsi"/>
        </w:rPr>
      </w:pPr>
      <w:r w:rsidRPr="00431091">
        <w:rPr>
          <w:rFonts w:cstheme="minorHAnsi"/>
        </w:rPr>
        <w:t>University at Buffalo is an affirmative action equal opportunity employer and, in keeping with our commitment, welcomes all to apply including veterans and individuals with disabilities.</w:t>
      </w:r>
    </w:p>
    <w:p w14:paraId="4F347158" w14:textId="77777777" w:rsidR="00930D25" w:rsidRPr="00723525" w:rsidRDefault="00930D25" w:rsidP="005A3F70">
      <w:pPr>
        <w:pStyle w:val="NormalWeb"/>
        <w:spacing w:before="0" w:beforeAutospacing="0" w:after="0" w:afterAutospacing="0"/>
      </w:pPr>
    </w:p>
    <w:sectPr w:rsidR="00930D25" w:rsidRPr="00723525" w:rsidSect="009D37B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886" w:header="1195"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EE12E" w14:textId="77777777" w:rsidR="006F7C1F" w:rsidRDefault="006F7C1F" w:rsidP="008B343A">
      <w:r>
        <w:separator/>
      </w:r>
    </w:p>
  </w:endnote>
  <w:endnote w:type="continuationSeparator" w:id="0">
    <w:p w14:paraId="316BC0EF" w14:textId="77777777" w:rsidR="006F7C1F" w:rsidRDefault="006F7C1F" w:rsidP="008B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NPro-Regular">
    <w:charset w:val="00"/>
    <w:family w:val="auto"/>
    <w:pitch w:val="variable"/>
    <w:sig w:usb0="800002AF" w:usb1="4000206A" w:usb2="00000000" w:usb3="00000000" w:csb0="0000009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FDEAF" w14:textId="77777777" w:rsidR="006A7B5F" w:rsidRDefault="006A7B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E4CAC" w14:textId="77777777" w:rsidR="006A7B5F" w:rsidRDefault="006A7B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36588" w14:textId="77777777" w:rsidR="00077DC4" w:rsidRDefault="00077DC4" w:rsidP="00FC6DC0">
    <w:pPr>
      <w:pStyle w:val="ContactInfo"/>
      <w:spacing w:line="240" w:lineRule="auto"/>
      <w:rPr>
        <w:rFonts w:ascii="Arial" w:hAnsi="Arial" w:cs="Arial"/>
        <w:bCs/>
        <w:color w:val="005BBB"/>
        <w:sz w:val="14"/>
        <w:szCs w:val="14"/>
      </w:rPr>
    </w:pPr>
  </w:p>
  <w:p w14:paraId="0A7AD732" w14:textId="77777777" w:rsidR="00077DC4" w:rsidRDefault="00077DC4" w:rsidP="00FC6DC0">
    <w:pPr>
      <w:pStyle w:val="ContactInfo"/>
      <w:spacing w:line="240" w:lineRule="auto"/>
      <w:rPr>
        <w:rFonts w:ascii="Arial" w:hAnsi="Arial" w:cs="Arial"/>
        <w:bCs/>
        <w:color w:val="005BBB"/>
        <w:sz w:val="14"/>
        <w:szCs w:val="14"/>
      </w:rPr>
    </w:pPr>
  </w:p>
  <w:p w14:paraId="645DDC85" w14:textId="378839C5" w:rsidR="00FC6DC0" w:rsidRPr="00B6727E" w:rsidRDefault="007329DE" w:rsidP="00FC6DC0">
    <w:pPr>
      <w:pStyle w:val="ContactInfo"/>
      <w:spacing w:line="240" w:lineRule="auto"/>
      <w:rPr>
        <w:rFonts w:ascii="Arial" w:hAnsi="Arial" w:cs="Arial"/>
        <w:b/>
        <w:bCs/>
        <w:color w:val="005BBB"/>
        <w:sz w:val="14"/>
        <w:szCs w:val="14"/>
      </w:rPr>
    </w:pPr>
    <w:r>
      <w:rPr>
        <w:rFonts w:ascii="Arial" w:hAnsi="Arial" w:cs="Arial"/>
        <w:b/>
        <w:bCs/>
        <w:color w:val="005BBB"/>
        <w:sz w:val="14"/>
        <w:szCs w:val="14"/>
      </w:rPr>
      <w:t xml:space="preserve">Office of the </w:t>
    </w:r>
    <w:r w:rsidR="002D6A77">
      <w:rPr>
        <w:rFonts w:ascii="Arial" w:hAnsi="Arial" w:cs="Arial"/>
        <w:b/>
        <w:bCs/>
        <w:color w:val="005BBB"/>
        <w:sz w:val="14"/>
        <w:szCs w:val="14"/>
      </w:rPr>
      <w:t xml:space="preserve">Vice </w:t>
    </w:r>
    <w:r>
      <w:rPr>
        <w:rFonts w:ascii="Arial" w:hAnsi="Arial" w:cs="Arial"/>
        <w:b/>
        <w:bCs/>
        <w:color w:val="005BBB"/>
        <w:sz w:val="14"/>
        <w:szCs w:val="14"/>
      </w:rPr>
      <w:t>Provost</w:t>
    </w:r>
    <w:r w:rsidR="002D6A77">
      <w:rPr>
        <w:rFonts w:ascii="Arial" w:hAnsi="Arial" w:cs="Arial"/>
        <w:b/>
        <w:bCs/>
        <w:color w:val="005BBB"/>
        <w:sz w:val="14"/>
        <w:szCs w:val="14"/>
      </w:rPr>
      <w:t xml:space="preserve"> for Inclusive Excellence</w:t>
    </w:r>
  </w:p>
  <w:p w14:paraId="7FE1BBCB" w14:textId="77777777" w:rsidR="00FC6DC0" w:rsidRPr="00CF4AED" w:rsidRDefault="00FC6DC0" w:rsidP="00FC6DC0">
    <w:pPr>
      <w:pStyle w:val="ContactInfo"/>
      <w:spacing w:line="240" w:lineRule="auto"/>
      <w:rPr>
        <w:rFonts w:ascii="Arial" w:hAnsi="Arial" w:cs="Arial"/>
        <w:b/>
        <w:bCs/>
        <w:sz w:val="10"/>
        <w:szCs w:val="10"/>
      </w:rPr>
    </w:pPr>
  </w:p>
  <w:p w14:paraId="01F2B922" w14:textId="7B453C98" w:rsidR="00FC6DC0" w:rsidRDefault="002D6A77" w:rsidP="00FC6DC0">
    <w:pPr>
      <w:pStyle w:val="Footer"/>
      <w:rPr>
        <w:rFonts w:ascii="Arial" w:hAnsi="Arial" w:cs="Arial"/>
        <w:color w:val="666666"/>
        <w:sz w:val="14"/>
        <w:szCs w:val="14"/>
      </w:rPr>
    </w:pPr>
    <w:r>
      <w:rPr>
        <w:rFonts w:ascii="Arial" w:hAnsi="Arial" w:cs="Arial"/>
        <w:color w:val="666666"/>
        <w:sz w:val="14"/>
        <w:szCs w:val="14"/>
      </w:rPr>
      <w:t>5</w:t>
    </w:r>
    <w:r w:rsidR="006A7B5F">
      <w:rPr>
        <w:rFonts w:ascii="Arial" w:hAnsi="Arial" w:cs="Arial"/>
        <w:color w:val="666666"/>
        <w:sz w:val="14"/>
        <w:szCs w:val="14"/>
      </w:rPr>
      <w:t xml:space="preserve">49 </w:t>
    </w:r>
    <w:r w:rsidR="007329DE">
      <w:rPr>
        <w:rFonts w:ascii="Arial" w:hAnsi="Arial" w:cs="Arial"/>
        <w:color w:val="666666"/>
        <w:sz w:val="14"/>
        <w:szCs w:val="14"/>
      </w:rPr>
      <w:t>Capen Hall</w:t>
    </w:r>
    <w:r w:rsidR="00CC3CB1" w:rsidRPr="00B6727E">
      <w:rPr>
        <w:rFonts w:ascii="Arial" w:hAnsi="Arial" w:cs="Arial"/>
        <w:color w:val="666666"/>
        <w:sz w:val="14"/>
        <w:szCs w:val="14"/>
      </w:rPr>
      <w:t xml:space="preserve">, Buffalo, NY </w:t>
    </w:r>
    <w:r w:rsidR="007329DE">
      <w:rPr>
        <w:rFonts w:ascii="Arial" w:hAnsi="Arial" w:cs="Arial"/>
        <w:color w:val="666666"/>
        <w:sz w:val="14"/>
        <w:szCs w:val="14"/>
      </w:rPr>
      <w:t>14260-1606</w:t>
    </w:r>
    <w:r w:rsidR="00CC3CB1" w:rsidRPr="00B6727E">
      <w:rPr>
        <w:rFonts w:ascii="Arial" w:hAnsi="Arial" w:cs="Arial"/>
        <w:color w:val="666666"/>
        <w:sz w:val="14"/>
        <w:szCs w:val="14"/>
      </w:rPr>
      <w:t xml:space="preserve"> </w:t>
    </w:r>
    <w:r w:rsidR="00CC3CB1" w:rsidRPr="00B6727E">
      <w:rPr>
        <w:rFonts w:ascii="Arial" w:hAnsi="Arial" w:cs="Arial"/>
        <w:color w:val="666666"/>
        <w:sz w:val="14"/>
        <w:szCs w:val="14"/>
      </w:rPr>
      <w:br/>
      <w:t>716.</w:t>
    </w:r>
    <w:r>
      <w:rPr>
        <w:rFonts w:ascii="Arial" w:hAnsi="Arial" w:cs="Arial"/>
        <w:color w:val="666666"/>
        <w:sz w:val="14"/>
        <w:szCs w:val="14"/>
      </w:rPr>
      <w:t>645.6200</w:t>
    </w:r>
    <w:r w:rsidR="00CC3CB1" w:rsidRPr="00B6727E">
      <w:rPr>
        <w:rFonts w:ascii="Arial" w:hAnsi="Arial" w:cs="Arial"/>
        <w:color w:val="666666"/>
        <w:sz w:val="14"/>
        <w:szCs w:val="14"/>
      </w:rPr>
      <w:br/>
    </w:r>
    <w:r>
      <w:rPr>
        <w:rFonts w:ascii="Arial" w:hAnsi="Arial" w:cs="Arial"/>
        <w:color w:val="666666"/>
        <w:sz w:val="14"/>
        <w:szCs w:val="14"/>
      </w:rPr>
      <w:t>VPIX</w:t>
    </w:r>
    <w:r w:rsidR="007329DE" w:rsidRPr="007329DE">
      <w:rPr>
        <w:rFonts w:ascii="Arial" w:hAnsi="Arial" w:cs="Arial"/>
        <w:color w:val="666666"/>
        <w:sz w:val="14"/>
        <w:szCs w:val="14"/>
      </w:rPr>
      <w:t>@buffalo.edu</w:t>
    </w:r>
  </w:p>
  <w:p w14:paraId="242EE3A7" w14:textId="77777777" w:rsidR="007329DE" w:rsidRPr="00B6727E" w:rsidRDefault="007329DE" w:rsidP="00FC6DC0">
    <w:pPr>
      <w:pStyle w:val="Footer"/>
      <w:rPr>
        <w:rFonts w:ascii="Arial" w:hAnsi="Arial" w:cs="Arial"/>
        <w:color w:val="666666"/>
        <w:sz w:val="10"/>
        <w:szCs w:val="10"/>
      </w:rPr>
    </w:pPr>
  </w:p>
  <w:p w14:paraId="6D0EC9EB" w14:textId="183EF75F" w:rsidR="00A70B4A" w:rsidRPr="00B6727E" w:rsidRDefault="009D37B1">
    <w:pPr>
      <w:pStyle w:val="Footer"/>
      <w:rPr>
        <w:rFonts w:ascii="Arial" w:hAnsi="Arial" w:cs="Arial"/>
        <w:color w:val="666666"/>
        <w:sz w:val="14"/>
        <w:szCs w:val="14"/>
      </w:rPr>
    </w:pPr>
    <w:r w:rsidRPr="00B6727E">
      <w:rPr>
        <w:rFonts w:ascii="Arial" w:hAnsi="Arial" w:cs="Arial"/>
        <w:color w:val="666666"/>
        <w:sz w:val="14"/>
        <w:szCs w:val="14"/>
      </w:rPr>
      <w:t>buffalo.edu</w:t>
    </w:r>
    <w:r w:rsidR="002D6A77">
      <w:rPr>
        <w:rFonts w:ascii="Arial" w:hAnsi="Arial" w:cs="Arial"/>
        <w:color w:val="666666"/>
        <w:sz w:val="14"/>
        <w:szCs w:val="14"/>
      </w:rPr>
      <w:t>/inclusion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41953" w14:textId="77777777" w:rsidR="006F7C1F" w:rsidRDefault="006F7C1F" w:rsidP="008B343A">
      <w:r>
        <w:separator/>
      </w:r>
    </w:p>
  </w:footnote>
  <w:footnote w:type="continuationSeparator" w:id="0">
    <w:p w14:paraId="28F7C89C" w14:textId="77777777" w:rsidR="006F7C1F" w:rsidRDefault="006F7C1F" w:rsidP="008B3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56F6B" w14:textId="77777777" w:rsidR="006A7B5F" w:rsidRDefault="006A7B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139F5" w14:textId="77777777" w:rsidR="006A7B5F" w:rsidRDefault="006A7B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32855" w14:textId="29787989" w:rsidR="00681864" w:rsidRPr="00AD23E9" w:rsidRDefault="00136B37" w:rsidP="00AD23E9">
    <w:pPr>
      <w:pStyle w:val="Header"/>
      <w:tabs>
        <w:tab w:val="left" w:pos="621"/>
      </w:tabs>
    </w:pPr>
    <w:r>
      <w:rPr>
        <w:noProof/>
      </w:rPr>
      <w:drawing>
        <wp:inline distT="0" distB="0" distL="0" distR="0" wp14:anchorId="364E6A6C" wp14:editId="50ED7361">
          <wp:extent cx="3511296" cy="932688"/>
          <wp:effectExtent l="0" t="0" r="0" b="0"/>
          <wp:docPr id="2" name="Picture 2" descr="University at Buffalo&#10;Inclusive Excellence&#10;Office of the Provost&#10;Image of intersecting 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at Buffalo&#10;Inclusive Excellence&#10;Office of the Provost&#10;Image of intersecting UB"/>
                  <pic:cNvPicPr/>
                </pic:nvPicPr>
                <pic:blipFill rotWithShape="1">
                  <a:blip r:embed="rId1" cstate="print">
                    <a:extLst>
                      <a:ext uri="{28A0092B-C50C-407E-A947-70E740481C1C}">
                        <a14:useLocalDpi xmlns:a14="http://schemas.microsoft.com/office/drawing/2010/main" val="0"/>
                      </a:ext>
                    </a:extLst>
                  </a:blip>
                  <a:srcRect l="-1" t="-1" r="-53010" b="-78535"/>
                  <a:stretch/>
                </pic:blipFill>
                <pic:spPr bwMode="auto">
                  <a:xfrm>
                    <a:off x="0" y="0"/>
                    <a:ext cx="3511296" cy="93268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2F0C8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1D2BCB"/>
    <w:multiLevelType w:val="hybridMultilevel"/>
    <w:tmpl w:val="B25E2C74"/>
    <w:lvl w:ilvl="0" w:tplc="25488AD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35062"/>
    <w:multiLevelType w:val="multilevel"/>
    <w:tmpl w:val="0BF62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590237"/>
    <w:multiLevelType w:val="hybridMultilevel"/>
    <w:tmpl w:val="79C02A02"/>
    <w:lvl w:ilvl="0" w:tplc="4928084A">
      <w:start w:val="10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605DF"/>
    <w:multiLevelType w:val="hybridMultilevel"/>
    <w:tmpl w:val="97E83D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3C1E8A"/>
    <w:multiLevelType w:val="hybridMultilevel"/>
    <w:tmpl w:val="C8701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A6248B"/>
    <w:multiLevelType w:val="multilevel"/>
    <w:tmpl w:val="49A49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0"/>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43A"/>
    <w:rsid w:val="0003626D"/>
    <w:rsid w:val="00047191"/>
    <w:rsid w:val="00052F51"/>
    <w:rsid w:val="0005762A"/>
    <w:rsid w:val="00065212"/>
    <w:rsid w:val="00077DC4"/>
    <w:rsid w:val="000A75EC"/>
    <w:rsid w:val="000B7C86"/>
    <w:rsid w:val="00101C66"/>
    <w:rsid w:val="00134FB6"/>
    <w:rsid w:val="00136B37"/>
    <w:rsid w:val="001A1946"/>
    <w:rsid w:val="001A3943"/>
    <w:rsid w:val="001A6955"/>
    <w:rsid w:val="001A723E"/>
    <w:rsid w:val="001C48DB"/>
    <w:rsid w:val="001C5246"/>
    <w:rsid w:val="001F2A1A"/>
    <w:rsid w:val="001F4502"/>
    <w:rsid w:val="001F553A"/>
    <w:rsid w:val="002040CA"/>
    <w:rsid w:val="0021137E"/>
    <w:rsid w:val="00215E18"/>
    <w:rsid w:val="00221186"/>
    <w:rsid w:val="00237136"/>
    <w:rsid w:val="00255EB6"/>
    <w:rsid w:val="002969A3"/>
    <w:rsid w:val="002A7077"/>
    <w:rsid w:val="002D42D4"/>
    <w:rsid w:val="002D6A77"/>
    <w:rsid w:val="0030161A"/>
    <w:rsid w:val="00313720"/>
    <w:rsid w:val="00332388"/>
    <w:rsid w:val="00345773"/>
    <w:rsid w:val="00361058"/>
    <w:rsid w:val="003639C1"/>
    <w:rsid w:val="00366BAE"/>
    <w:rsid w:val="003868BA"/>
    <w:rsid w:val="003921A4"/>
    <w:rsid w:val="003B25A3"/>
    <w:rsid w:val="003B7CE8"/>
    <w:rsid w:val="003E0479"/>
    <w:rsid w:val="003F4466"/>
    <w:rsid w:val="004013E1"/>
    <w:rsid w:val="0040190E"/>
    <w:rsid w:val="00431091"/>
    <w:rsid w:val="00436356"/>
    <w:rsid w:val="0047418E"/>
    <w:rsid w:val="00476C7B"/>
    <w:rsid w:val="00486DEB"/>
    <w:rsid w:val="004A6B51"/>
    <w:rsid w:val="004B11B7"/>
    <w:rsid w:val="004B1CA2"/>
    <w:rsid w:val="004C1A05"/>
    <w:rsid w:val="004D1B30"/>
    <w:rsid w:val="00513E66"/>
    <w:rsid w:val="005232BF"/>
    <w:rsid w:val="005249F2"/>
    <w:rsid w:val="005321C6"/>
    <w:rsid w:val="00532C24"/>
    <w:rsid w:val="00550405"/>
    <w:rsid w:val="00560C7E"/>
    <w:rsid w:val="00571D9F"/>
    <w:rsid w:val="00572C7B"/>
    <w:rsid w:val="0059542A"/>
    <w:rsid w:val="005A272C"/>
    <w:rsid w:val="005A3681"/>
    <w:rsid w:val="005A3F70"/>
    <w:rsid w:val="005E6E60"/>
    <w:rsid w:val="005E7918"/>
    <w:rsid w:val="005F0439"/>
    <w:rsid w:val="005F06AD"/>
    <w:rsid w:val="0061501D"/>
    <w:rsid w:val="00632857"/>
    <w:rsid w:val="00632F80"/>
    <w:rsid w:val="0064207A"/>
    <w:rsid w:val="00646DFE"/>
    <w:rsid w:val="006621F6"/>
    <w:rsid w:val="00675D1A"/>
    <w:rsid w:val="00681864"/>
    <w:rsid w:val="006901B3"/>
    <w:rsid w:val="00695F47"/>
    <w:rsid w:val="006A7B5F"/>
    <w:rsid w:val="006B40FA"/>
    <w:rsid w:val="006D6865"/>
    <w:rsid w:val="006F7C1F"/>
    <w:rsid w:val="00720CF4"/>
    <w:rsid w:val="00722393"/>
    <w:rsid w:val="00723525"/>
    <w:rsid w:val="007329DE"/>
    <w:rsid w:val="007A66E5"/>
    <w:rsid w:val="007A7C8C"/>
    <w:rsid w:val="007B253F"/>
    <w:rsid w:val="007C08B3"/>
    <w:rsid w:val="007D013A"/>
    <w:rsid w:val="00826F19"/>
    <w:rsid w:val="008335E9"/>
    <w:rsid w:val="00840922"/>
    <w:rsid w:val="008473CF"/>
    <w:rsid w:val="00854C4A"/>
    <w:rsid w:val="00871E58"/>
    <w:rsid w:val="00873617"/>
    <w:rsid w:val="00882561"/>
    <w:rsid w:val="008A60FD"/>
    <w:rsid w:val="008B343A"/>
    <w:rsid w:val="008D6DD6"/>
    <w:rsid w:val="008E4AAE"/>
    <w:rsid w:val="008F3298"/>
    <w:rsid w:val="00901295"/>
    <w:rsid w:val="00924144"/>
    <w:rsid w:val="00930D25"/>
    <w:rsid w:val="0094260B"/>
    <w:rsid w:val="0098391D"/>
    <w:rsid w:val="009C4F56"/>
    <w:rsid w:val="009D37B1"/>
    <w:rsid w:val="009E7EBE"/>
    <w:rsid w:val="00A04C3A"/>
    <w:rsid w:val="00A100CF"/>
    <w:rsid w:val="00A225CC"/>
    <w:rsid w:val="00A55447"/>
    <w:rsid w:val="00A70B4A"/>
    <w:rsid w:val="00A70EF0"/>
    <w:rsid w:val="00A946FC"/>
    <w:rsid w:val="00A960A4"/>
    <w:rsid w:val="00AB2EA2"/>
    <w:rsid w:val="00AC2625"/>
    <w:rsid w:val="00AD23E9"/>
    <w:rsid w:val="00AE763D"/>
    <w:rsid w:val="00B03068"/>
    <w:rsid w:val="00B22814"/>
    <w:rsid w:val="00B233E9"/>
    <w:rsid w:val="00B32CE9"/>
    <w:rsid w:val="00B455D6"/>
    <w:rsid w:val="00B57B6C"/>
    <w:rsid w:val="00B65B6B"/>
    <w:rsid w:val="00B6727E"/>
    <w:rsid w:val="00B93AC4"/>
    <w:rsid w:val="00B947C0"/>
    <w:rsid w:val="00BA2280"/>
    <w:rsid w:val="00BB2233"/>
    <w:rsid w:val="00BB6858"/>
    <w:rsid w:val="00BE3A29"/>
    <w:rsid w:val="00C12792"/>
    <w:rsid w:val="00C1742A"/>
    <w:rsid w:val="00C303E1"/>
    <w:rsid w:val="00C61C1C"/>
    <w:rsid w:val="00C6592C"/>
    <w:rsid w:val="00C904E0"/>
    <w:rsid w:val="00CA1369"/>
    <w:rsid w:val="00CA7E8E"/>
    <w:rsid w:val="00CC17C8"/>
    <w:rsid w:val="00CC3CB1"/>
    <w:rsid w:val="00CC5342"/>
    <w:rsid w:val="00CD5DCA"/>
    <w:rsid w:val="00CD75DF"/>
    <w:rsid w:val="00CF124A"/>
    <w:rsid w:val="00CF4AED"/>
    <w:rsid w:val="00CF7F4B"/>
    <w:rsid w:val="00D06033"/>
    <w:rsid w:val="00D07AF7"/>
    <w:rsid w:val="00D10E2A"/>
    <w:rsid w:val="00D12852"/>
    <w:rsid w:val="00D168D8"/>
    <w:rsid w:val="00D23E54"/>
    <w:rsid w:val="00D25F49"/>
    <w:rsid w:val="00D266B3"/>
    <w:rsid w:val="00D31CE4"/>
    <w:rsid w:val="00D4203F"/>
    <w:rsid w:val="00D4462E"/>
    <w:rsid w:val="00D44973"/>
    <w:rsid w:val="00D62A33"/>
    <w:rsid w:val="00D842A6"/>
    <w:rsid w:val="00DC4A02"/>
    <w:rsid w:val="00DD0160"/>
    <w:rsid w:val="00DD5E18"/>
    <w:rsid w:val="00DD723F"/>
    <w:rsid w:val="00DE0D98"/>
    <w:rsid w:val="00DF32BC"/>
    <w:rsid w:val="00E07BE7"/>
    <w:rsid w:val="00E10B6D"/>
    <w:rsid w:val="00E40163"/>
    <w:rsid w:val="00E6551A"/>
    <w:rsid w:val="00E70245"/>
    <w:rsid w:val="00EA25DE"/>
    <w:rsid w:val="00ED6FE1"/>
    <w:rsid w:val="00EE5BB8"/>
    <w:rsid w:val="00F13C35"/>
    <w:rsid w:val="00F219E4"/>
    <w:rsid w:val="00F36101"/>
    <w:rsid w:val="00F46A33"/>
    <w:rsid w:val="00F64C02"/>
    <w:rsid w:val="00F715EA"/>
    <w:rsid w:val="00F71738"/>
    <w:rsid w:val="00F7410F"/>
    <w:rsid w:val="00FA4693"/>
    <w:rsid w:val="00FA4DF8"/>
    <w:rsid w:val="00FC5238"/>
    <w:rsid w:val="00FC6DC0"/>
    <w:rsid w:val="00FD09B9"/>
    <w:rsid w:val="00FE5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4304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124A"/>
    <w:rPr>
      <w:rFonts w:eastAsiaTheme="minorEastAsia"/>
    </w:rPr>
  </w:style>
  <w:style w:type="paragraph" w:styleId="Heading1">
    <w:name w:val="heading 1"/>
    <w:basedOn w:val="NormalWeb"/>
    <w:next w:val="Normal"/>
    <w:link w:val="Heading1Char"/>
    <w:uiPriority w:val="9"/>
    <w:qFormat/>
    <w:rsid w:val="00CC17C8"/>
    <w:pPr>
      <w:outlineLvl w:val="0"/>
    </w:pPr>
    <w:rPr>
      <w:rFonts w:ascii="Calibri" w:hAnsi="Calibri" w:cs="Calibri"/>
      <w:b/>
      <w:sz w:val="22"/>
      <w:szCs w:val="22"/>
    </w:rPr>
  </w:style>
  <w:style w:type="paragraph" w:styleId="Heading2">
    <w:name w:val="heading 2"/>
    <w:basedOn w:val="NormalWeb"/>
    <w:next w:val="Normal"/>
    <w:link w:val="Heading2Char"/>
    <w:uiPriority w:val="9"/>
    <w:unhideWhenUsed/>
    <w:qFormat/>
    <w:rsid w:val="00CC17C8"/>
    <w:pPr>
      <w:spacing w:before="0" w:beforeAutospacing="0" w:after="0" w:afterAutospacing="0"/>
      <w:outlineLvl w:val="1"/>
    </w:pPr>
    <w:rPr>
      <w:rFonts w:ascii="Calibri" w:hAnsi="Calibri" w:cs="Calibri"/>
      <w:b/>
      <w:bCs/>
      <w:sz w:val="22"/>
      <w:szCs w:val="22"/>
    </w:rPr>
  </w:style>
  <w:style w:type="paragraph" w:styleId="Heading3">
    <w:name w:val="heading 3"/>
    <w:basedOn w:val="Normal"/>
    <w:next w:val="Normal"/>
    <w:link w:val="Heading3Char"/>
    <w:uiPriority w:val="9"/>
    <w:unhideWhenUsed/>
    <w:qFormat/>
    <w:rsid w:val="00CC17C8"/>
    <w:pPr>
      <w:outlineLvl w:val="2"/>
    </w:pPr>
    <w:rPr>
      <w:rFonts w:cstheme="minorHAns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43A"/>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8B343A"/>
  </w:style>
  <w:style w:type="paragraph" w:styleId="Footer">
    <w:name w:val="footer"/>
    <w:basedOn w:val="Normal"/>
    <w:link w:val="FooterChar"/>
    <w:uiPriority w:val="99"/>
    <w:unhideWhenUsed/>
    <w:rsid w:val="008B343A"/>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8B343A"/>
  </w:style>
  <w:style w:type="paragraph" w:customStyle="1" w:styleId="ContactInfo">
    <w:name w:val="Contact Info"/>
    <w:basedOn w:val="Normal"/>
    <w:uiPriority w:val="99"/>
    <w:rsid w:val="008B343A"/>
    <w:pPr>
      <w:widowControl w:val="0"/>
      <w:autoSpaceDE w:val="0"/>
      <w:autoSpaceDN w:val="0"/>
      <w:adjustRightInd w:val="0"/>
      <w:spacing w:line="220" w:lineRule="atLeast"/>
      <w:textAlignment w:val="center"/>
    </w:pPr>
    <w:rPr>
      <w:rFonts w:ascii="DINPro-Regular" w:hAnsi="DINPro-Regular" w:cs="DINPro-Regular"/>
      <w:color w:val="395EA7"/>
      <w:sz w:val="16"/>
      <w:szCs w:val="16"/>
    </w:rPr>
  </w:style>
  <w:style w:type="paragraph" w:customStyle="1" w:styleId="BasicParagraph">
    <w:name w:val="[Basic Paragraph]"/>
    <w:basedOn w:val="Normal"/>
    <w:uiPriority w:val="99"/>
    <w:rsid w:val="00CF124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4C1A05"/>
    <w:pPr>
      <w:ind w:left="720"/>
      <w:contextualSpacing/>
    </w:pPr>
  </w:style>
  <w:style w:type="character" w:styleId="Hyperlink">
    <w:name w:val="Hyperlink"/>
    <w:basedOn w:val="DefaultParagraphFont"/>
    <w:uiPriority w:val="99"/>
    <w:unhideWhenUsed/>
    <w:rsid w:val="004C1A05"/>
    <w:rPr>
      <w:color w:val="0563C1" w:themeColor="hyperlink"/>
      <w:u w:val="single"/>
    </w:rPr>
  </w:style>
  <w:style w:type="character" w:styleId="FollowedHyperlink">
    <w:name w:val="FollowedHyperlink"/>
    <w:basedOn w:val="DefaultParagraphFont"/>
    <w:uiPriority w:val="99"/>
    <w:semiHidden/>
    <w:unhideWhenUsed/>
    <w:rsid w:val="005F0439"/>
    <w:rPr>
      <w:color w:val="954F72" w:themeColor="followedHyperlink"/>
      <w:u w:val="single"/>
    </w:rPr>
  </w:style>
  <w:style w:type="paragraph" w:styleId="Revision">
    <w:name w:val="Revision"/>
    <w:hidden/>
    <w:uiPriority w:val="99"/>
    <w:semiHidden/>
    <w:rsid w:val="004D1B30"/>
    <w:rPr>
      <w:rFonts w:eastAsiaTheme="minorEastAsia"/>
    </w:rPr>
  </w:style>
  <w:style w:type="paragraph" w:styleId="NormalWeb">
    <w:name w:val="Normal (Web)"/>
    <w:basedOn w:val="Normal"/>
    <w:uiPriority w:val="99"/>
    <w:unhideWhenUsed/>
    <w:rsid w:val="004013E1"/>
    <w:pPr>
      <w:spacing w:before="100" w:beforeAutospacing="1" w:after="100" w:afterAutospacing="1"/>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F219E4"/>
    <w:rPr>
      <w:color w:val="605E5C"/>
      <w:shd w:val="clear" w:color="auto" w:fill="E1DFDD"/>
    </w:rPr>
  </w:style>
  <w:style w:type="character" w:styleId="CommentReference">
    <w:name w:val="annotation reference"/>
    <w:basedOn w:val="DefaultParagraphFont"/>
    <w:uiPriority w:val="99"/>
    <w:semiHidden/>
    <w:unhideWhenUsed/>
    <w:rsid w:val="008335E9"/>
    <w:rPr>
      <w:sz w:val="16"/>
      <w:szCs w:val="16"/>
    </w:rPr>
  </w:style>
  <w:style w:type="paragraph" w:styleId="CommentText">
    <w:name w:val="annotation text"/>
    <w:basedOn w:val="Normal"/>
    <w:link w:val="CommentTextChar"/>
    <w:uiPriority w:val="99"/>
    <w:semiHidden/>
    <w:unhideWhenUsed/>
    <w:rsid w:val="008335E9"/>
    <w:rPr>
      <w:sz w:val="20"/>
      <w:szCs w:val="20"/>
    </w:rPr>
  </w:style>
  <w:style w:type="character" w:customStyle="1" w:styleId="CommentTextChar">
    <w:name w:val="Comment Text Char"/>
    <w:basedOn w:val="DefaultParagraphFont"/>
    <w:link w:val="CommentText"/>
    <w:uiPriority w:val="99"/>
    <w:semiHidden/>
    <w:rsid w:val="008335E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335E9"/>
    <w:rPr>
      <w:b/>
      <w:bCs/>
    </w:rPr>
  </w:style>
  <w:style w:type="character" w:customStyle="1" w:styleId="CommentSubjectChar">
    <w:name w:val="Comment Subject Char"/>
    <w:basedOn w:val="CommentTextChar"/>
    <w:link w:val="CommentSubject"/>
    <w:uiPriority w:val="99"/>
    <w:semiHidden/>
    <w:rsid w:val="008335E9"/>
    <w:rPr>
      <w:rFonts w:eastAsiaTheme="minorEastAsia"/>
      <w:b/>
      <w:bCs/>
      <w:sz w:val="20"/>
      <w:szCs w:val="20"/>
    </w:rPr>
  </w:style>
  <w:style w:type="paragraph" w:styleId="BalloonText">
    <w:name w:val="Balloon Text"/>
    <w:basedOn w:val="Normal"/>
    <w:link w:val="BalloonTextChar"/>
    <w:uiPriority w:val="99"/>
    <w:semiHidden/>
    <w:unhideWhenUsed/>
    <w:rsid w:val="006621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1F6"/>
    <w:rPr>
      <w:rFonts w:ascii="Segoe UI" w:eastAsiaTheme="minorEastAsia" w:hAnsi="Segoe UI" w:cs="Segoe UI"/>
      <w:sz w:val="18"/>
      <w:szCs w:val="18"/>
    </w:rPr>
  </w:style>
  <w:style w:type="character" w:customStyle="1" w:styleId="Heading1Char">
    <w:name w:val="Heading 1 Char"/>
    <w:basedOn w:val="DefaultParagraphFont"/>
    <w:link w:val="Heading1"/>
    <w:uiPriority w:val="9"/>
    <w:rsid w:val="00CC17C8"/>
    <w:rPr>
      <w:rFonts w:ascii="Calibri" w:eastAsia="Times New Roman" w:hAnsi="Calibri" w:cs="Calibri"/>
      <w:b/>
      <w:sz w:val="22"/>
      <w:szCs w:val="22"/>
    </w:rPr>
  </w:style>
  <w:style w:type="character" w:customStyle="1" w:styleId="Heading2Char">
    <w:name w:val="Heading 2 Char"/>
    <w:basedOn w:val="DefaultParagraphFont"/>
    <w:link w:val="Heading2"/>
    <w:uiPriority w:val="9"/>
    <w:rsid w:val="00CC17C8"/>
    <w:rPr>
      <w:rFonts w:ascii="Calibri" w:eastAsia="Times New Roman" w:hAnsi="Calibri" w:cs="Calibri"/>
      <w:b/>
      <w:bCs/>
      <w:sz w:val="22"/>
      <w:szCs w:val="22"/>
    </w:rPr>
  </w:style>
  <w:style w:type="character" w:customStyle="1" w:styleId="Heading3Char">
    <w:name w:val="Heading 3 Char"/>
    <w:basedOn w:val="DefaultParagraphFont"/>
    <w:link w:val="Heading3"/>
    <w:uiPriority w:val="9"/>
    <w:rsid w:val="00CC17C8"/>
    <w:rPr>
      <w:rFonts w:eastAsiaTheme="minorEastAsia" w:cstheme="minorHAns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2438">
      <w:bodyDiv w:val="1"/>
      <w:marLeft w:val="0"/>
      <w:marRight w:val="0"/>
      <w:marTop w:val="0"/>
      <w:marBottom w:val="0"/>
      <w:divBdr>
        <w:top w:val="none" w:sz="0" w:space="0" w:color="auto"/>
        <w:left w:val="none" w:sz="0" w:space="0" w:color="auto"/>
        <w:bottom w:val="none" w:sz="0" w:space="0" w:color="auto"/>
        <w:right w:val="none" w:sz="0" w:space="0" w:color="auto"/>
      </w:divBdr>
    </w:div>
    <w:div w:id="497430390">
      <w:bodyDiv w:val="1"/>
      <w:marLeft w:val="0"/>
      <w:marRight w:val="0"/>
      <w:marTop w:val="0"/>
      <w:marBottom w:val="0"/>
      <w:divBdr>
        <w:top w:val="none" w:sz="0" w:space="0" w:color="auto"/>
        <w:left w:val="none" w:sz="0" w:space="0" w:color="auto"/>
        <w:bottom w:val="none" w:sz="0" w:space="0" w:color="auto"/>
        <w:right w:val="none" w:sz="0" w:space="0" w:color="auto"/>
      </w:divBdr>
    </w:div>
    <w:div w:id="507252855">
      <w:bodyDiv w:val="1"/>
      <w:marLeft w:val="0"/>
      <w:marRight w:val="0"/>
      <w:marTop w:val="0"/>
      <w:marBottom w:val="0"/>
      <w:divBdr>
        <w:top w:val="none" w:sz="0" w:space="0" w:color="auto"/>
        <w:left w:val="none" w:sz="0" w:space="0" w:color="auto"/>
        <w:bottom w:val="none" w:sz="0" w:space="0" w:color="auto"/>
        <w:right w:val="none" w:sz="0" w:space="0" w:color="auto"/>
      </w:divBdr>
      <w:divsChild>
        <w:div w:id="89471855">
          <w:marLeft w:val="0"/>
          <w:marRight w:val="0"/>
          <w:marTop w:val="0"/>
          <w:marBottom w:val="0"/>
          <w:divBdr>
            <w:top w:val="none" w:sz="0" w:space="0" w:color="auto"/>
            <w:left w:val="none" w:sz="0" w:space="0" w:color="auto"/>
            <w:bottom w:val="none" w:sz="0" w:space="0" w:color="auto"/>
            <w:right w:val="none" w:sz="0" w:space="0" w:color="auto"/>
          </w:divBdr>
          <w:divsChild>
            <w:div w:id="2054428853">
              <w:marLeft w:val="0"/>
              <w:marRight w:val="0"/>
              <w:marTop w:val="0"/>
              <w:marBottom w:val="0"/>
              <w:divBdr>
                <w:top w:val="none" w:sz="0" w:space="0" w:color="auto"/>
                <w:left w:val="none" w:sz="0" w:space="0" w:color="auto"/>
                <w:bottom w:val="none" w:sz="0" w:space="0" w:color="auto"/>
                <w:right w:val="none" w:sz="0" w:space="0" w:color="auto"/>
              </w:divBdr>
              <w:divsChild>
                <w:div w:id="1302922844">
                  <w:marLeft w:val="0"/>
                  <w:marRight w:val="0"/>
                  <w:marTop w:val="0"/>
                  <w:marBottom w:val="0"/>
                  <w:divBdr>
                    <w:top w:val="none" w:sz="0" w:space="0" w:color="auto"/>
                    <w:left w:val="none" w:sz="0" w:space="0" w:color="auto"/>
                    <w:bottom w:val="none" w:sz="0" w:space="0" w:color="auto"/>
                    <w:right w:val="none" w:sz="0" w:space="0" w:color="auto"/>
                  </w:divBdr>
                </w:div>
              </w:divsChild>
            </w:div>
            <w:div w:id="174878799">
              <w:marLeft w:val="0"/>
              <w:marRight w:val="0"/>
              <w:marTop w:val="0"/>
              <w:marBottom w:val="0"/>
              <w:divBdr>
                <w:top w:val="none" w:sz="0" w:space="0" w:color="auto"/>
                <w:left w:val="none" w:sz="0" w:space="0" w:color="auto"/>
                <w:bottom w:val="none" w:sz="0" w:space="0" w:color="auto"/>
                <w:right w:val="none" w:sz="0" w:space="0" w:color="auto"/>
              </w:divBdr>
              <w:divsChild>
                <w:div w:id="1813788309">
                  <w:marLeft w:val="0"/>
                  <w:marRight w:val="0"/>
                  <w:marTop w:val="0"/>
                  <w:marBottom w:val="0"/>
                  <w:divBdr>
                    <w:top w:val="none" w:sz="0" w:space="0" w:color="auto"/>
                    <w:left w:val="none" w:sz="0" w:space="0" w:color="auto"/>
                    <w:bottom w:val="none" w:sz="0" w:space="0" w:color="auto"/>
                    <w:right w:val="none" w:sz="0" w:space="0" w:color="auto"/>
                  </w:divBdr>
                </w:div>
              </w:divsChild>
            </w:div>
            <w:div w:id="524564300">
              <w:marLeft w:val="0"/>
              <w:marRight w:val="0"/>
              <w:marTop w:val="0"/>
              <w:marBottom w:val="0"/>
              <w:divBdr>
                <w:top w:val="none" w:sz="0" w:space="0" w:color="auto"/>
                <w:left w:val="none" w:sz="0" w:space="0" w:color="auto"/>
                <w:bottom w:val="none" w:sz="0" w:space="0" w:color="auto"/>
                <w:right w:val="none" w:sz="0" w:space="0" w:color="auto"/>
              </w:divBdr>
              <w:divsChild>
                <w:div w:id="87801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897753">
      <w:bodyDiv w:val="1"/>
      <w:marLeft w:val="0"/>
      <w:marRight w:val="0"/>
      <w:marTop w:val="0"/>
      <w:marBottom w:val="0"/>
      <w:divBdr>
        <w:top w:val="none" w:sz="0" w:space="0" w:color="auto"/>
        <w:left w:val="none" w:sz="0" w:space="0" w:color="auto"/>
        <w:bottom w:val="none" w:sz="0" w:space="0" w:color="auto"/>
        <w:right w:val="none" w:sz="0" w:space="0" w:color="auto"/>
      </w:divBdr>
    </w:div>
    <w:div w:id="8078915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ffalo.edu/administrative-services/for-faculty-staff/benefits/state/gseu.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pp.joinhandshake.com/stu/jobs/7285108"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931651F-2BF1-4547-A5B8-B22BF5EAF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Graduate Assistant Job Posting</vt:lpstr>
    </vt:vector>
  </TitlesOfParts>
  <Manager/>
  <Company>University at Buffalo</Company>
  <LinksUpToDate>false</LinksUpToDate>
  <CharactersWithSpaces>4570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Assistant Job Posting</dc:title>
  <dc:subject>Job Posting</dc:subject>
  <dc:creator>Office of Inclusive Excellence</dc:creator>
  <cp:keywords>Inclusive Excellence, Diversity, Graduate Assistant</cp:keywords>
  <dc:description/>
  <cp:lastModifiedBy>Stephanie George</cp:lastModifiedBy>
  <cp:revision>2</cp:revision>
  <cp:lastPrinted>2017-04-26T15:59:00Z</cp:lastPrinted>
  <dcterms:created xsi:type="dcterms:W3CDTF">2022-12-12T19:34:00Z</dcterms:created>
  <dcterms:modified xsi:type="dcterms:W3CDTF">2022-12-12T19:34:00Z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