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4B" w:rsidRDefault="00991A4B" w:rsidP="00991A4B">
      <w:pPr>
        <w:spacing w:after="240"/>
      </w:pPr>
      <w:r>
        <w:rPr>
          <w:b/>
          <w:bCs/>
          <w:sz w:val="20"/>
          <w:szCs w:val="20"/>
        </w:rPr>
        <w:t>Yes Means Yes Series, Spring 2010 6:30-8:00 Wednesday Evenings ALANA Lounge &amp; Seminar Room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Meeting 1: February 3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 xml:space="preserve">Co-Facilitators: Tim Mansfield, </w:t>
      </w:r>
      <w:smartTag w:uri="urn:schemas-microsoft-com:office:smarttags" w:element="PersonName">
        <w:r>
          <w:rPr>
            <w:b/>
            <w:bCs/>
            <w:sz w:val="20"/>
            <w:szCs w:val="20"/>
          </w:rPr>
          <w:t>Rachel Greenburg</w:t>
        </w:r>
      </w:smartTag>
      <w:r>
        <w:rPr>
          <w:b/>
          <w:bCs/>
          <w:sz w:val="20"/>
          <w:szCs w:val="20"/>
        </w:rPr>
        <w:t>, Dawn LaFrance</w:t>
      </w:r>
    </w:p>
    <w:p w:rsidR="00991A4B" w:rsidRDefault="00991A4B" w:rsidP="00991A4B">
      <w:pPr>
        <w:numPr>
          <w:ilvl w:val="0"/>
          <w:numId w:val="1"/>
        </w:numPr>
        <w:spacing w:before="100" w:beforeAutospacing="1" w:after="100" w:afterAutospacing="1"/>
      </w:pPr>
      <w:r>
        <w:rPr>
          <w:sz w:val="20"/>
          <w:szCs w:val="20"/>
        </w:rPr>
        <w:t xml:space="preserve">Welcome and Introductions </w:t>
      </w:r>
    </w:p>
    <w:p w:rsidR="00991A4B" w:rsidRDefault="00991A4B" w:rsidP="00991A4B">
      <w:pPr>
        <w:numPr>
          <w:ilvl w:val="0"/>
          <w:numId w:val="1"/>
        </w:numPr>
        <w:spacing w:before="100" w:beforeAutospacing="1" w:after="100" w:afterAutospacing="1"/>
      </w:pPr>
      <w:r>
        <w:rPr>
          <w:sz w:val="20"/>
          <w:szCs w:val="20"/>
        </w:rPr>
        <w:t xml:space="preserve">Overview of Program </w:t>
      </w:r>
    </w:p>
    <w:p w:rsidR="00991A4B" w:rsidRDefault="00991A4B" w:rsidP="00991A4B">
      <w:pPr>
        <w:numPr>
          <w:ilvl w:val="0"/>
          <w:numId w:val="1"/>
        </w:numPr>
        <w:spacing w:before="100" w:beforeAutospacing="1" w:after="100" w:afterAutospacing="1"/>
      </w:pPr>
      <w:r>
        <w:rPr>
          <w:sz w:val="20"/>
          <w:szCs w:val="20"/>
        </w:rPr>
        <w:t xml:space="preserve">Ground rules, logistics </w:t>
      </w:r>
    </w:p>
    <w:p w:rsidR="00991A4B" w:rsidRDefault="00991A4B" w:rsidP="00991A4B">
      <w:pPr>
        <w:numPr>
          <w:ilvl w:val="0"/>
          <w:numId w:val="1"/>
        </w:numPr>
        <w:spacing w:before="100" w:beforeAutospacing="1" w:after="100" w:afterAutospacing="1"/>
      </w:pPr>
      <w:r>
        <w:rPr>
          <w:sz w:val="20"/>
          <w:szCs w:val="20"/>
        </w:rPr>
        <w:t xml:space="preserve">Thermometer exercise - issues of sexuality/attraction/etc. </w:t>
      </w:r>
    </w:p>
    <w:p w:rsidR="00991A4B" w:rsidRDefault="00991A4B" w:rsidP="00991A4B">
      <w:pPr>
        <w:numPr>
          <w:ilvl w:val="0"/>
          <w:numId w:val="1"/>
        </w:numPr>
        <w:spacing w:before="100" w:beforeAutospacing="1" w:after="100" w:afterAutospacing="1"/>
      </w:pPr>
      <w:r>
        <w:rPr>
          <w:sz w:val="20"/>
          <w:szCs w:val="20"/>
        </w:rPr>
        <w:t xml:space="preserve">Definition of hook-up culture - positive/negatives exercise </w:t>
      </w:r>
    </w:p>
    <w:p w:rsidR="00991A4B" w:rsidRDefault="00991A4B" w:rsidP="00991A4B">
      <w:pPr>
        <w:numPr>
          <w:ilvl w:val="0"/>
          <w:numId w:val="1"/>
        </w:numPr>
        <w:spacing w:before="100" w:beforeAutospacing="1" w:after="100" w:afterAutospacing="1"/>
      </w:pPr>
      <w:r>
        <w:rPr>
          <w:sz w:val="20"/>
          <w:szCs w:val="20"/>
        </w:rPr>
        <w:t xml:space="preserve">Participant expectations and goal-setting </w:t>
      </w:r>
    </w:p>
    <w:p w:rsidR="00991A4B" w:rsidRDefault="00991A4B" w:rsidP="00991A4B"/>
    <w:p w:rsidR="00991A4B" w:rsidRDefault="00991A4B" w:rsidP="00991A4B">
      <w:pPr>
        <w:spacing w:after="240"/>
      </w:pPr>
      <w:r>
        <w:rPr>
          <w:b/>
          <w:bCs/>
          <w:sz w:val="20"/>
          <w:szCs w:val="20"/>
        </w:rPr>
        <w:t>Meeting 2: February 10</w:t>
      </w:r>
      <w:r>
        <w:rPr>
          <w:b/>
          <w:bCs/>
          <w:sz w:val="20"/>
          <w:szCs w:val="20"/>
        </w:rPr>
        <w:br/>
        <w:t xml:space="preserve">Co-Facilitators: </w:t>
      </w:r>
      <w:smartTag w:uri="urn:schemas-microsoft-com:office:smarttags" w:element="PersonName">
        <w:r>
          <w:rPr>
            <w:b/>
            <w:bCs/>
            <w:sz w:val="20"/>
            <w:szCs w:val="20"/>
          </w:rPr>
          <w:t>Kim Taylor</w:t>
        </w:r>
      </w:smartTag>
      <w:r>
        <w:rPr>
          <w:b/>
          <w:bCs/>
          <w:sz w:val="20"/>
          <w:szCs w:val="20"/>
        </w:rPr>
        <w:t xml:space="preserve">, </w:t>
      </w:r>
      <w:proofErr w:type="spellStart"/>
      <w:r>
        <w:rPr>
          <w:b/>
          <w:bCs/>
          <w:sz w:val="20"/>
          <w:szCs w:val="20"/>
        </w:rPr>
        <w:t>Nisha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Thapliyal</w:t>
      </w:r>
      <w:proofErr w:type="spellEnd"/>
      <w:r>
        <w:rPr>
          <w:b/>
          <w:bCs/>
          <w:sz w:val="20"/>
          <w:szCs w:val="20"/>
        </w:rPr>
        <w:br/>
        <w:t xml:space="preserve">Chapter 15 “An Immodest Proposal” by Heather </w:t>
      </w:r>
      <w:proofErr w:type="spellStart"/>
      <w:r>
        <w:rPr>
          <w:b/>
          <w:bCs/>
          <w:sz w:val="20"/>
          <w:szCs w:val="20"/>
        </w:rPr>
        <w:t>Corinna</w:t>
      </w:r>
      <w:proofErr w:type="spellEnd"/>
      <w:r>
        <w:rPr>
          <w:b/>
          <w:bCs/>
          <w:sz w:val="20"/>
          <w:szCs w:val="20"/>
        </w:rPr>
        <w:t xml:space="preserve"> (179-192)</w:t>
      </w:r>
      <w:r>
        <w:rPr>
          <w:b/>
          <w:bCs/>
          <w:sz w:val="20"/>
          <w:szCs w:val="20"/>
        </w:rPr>
        <w:br/>
        <w:t>Chapter themes: electric youth, is consent complicated? sexual healing</w:t>
      </w:r>
    </w:p>
    <w:p w:rsidR="00991A4B" w:rsidRDefault="00991A4B" w:rsidP="00991A4B">
      <w:pPr>
        <w:numPr>
          <w:ilvl w:val="0"/>
          <w:numId w:val="2"/>
        </w:numPr>
        <w:spacing w:before="100" w:beforeAutospacing="1" w:after="100" w:afterAutospacing="1"/>
      </w:pPr>
      <w:r>
        <w:rPr>
          <w:sz w:val="20"/>
          <w:szCs w:val="20"/>
        </w:rPr>
        <w:t xml:space="preserve">Do “first time” sexual encounters shape those to follow? How so? </w:t>
      </w:r>
    </w:p>
    <w:p w:rsidR="00991A4B" w:rsidRDefault="00991A4B" w:rsidP="00991A4B">
      <w:pPr>
        <w:numPr>
          <w:ilvl w:val="0"/>
          <w:numId w:val="2"/>
        </w:numPr>
        <w:spacing w:before="100" w:beforeAutospacing="1" w:after="100" w:afterAutospacing="1"/>
      </w:pPr>
      <w:r>
        <w:rPr>
          <w:sz w:val="20"/>
          <w:szCs w:val="20"/>
        </w:rPr>
        <w:t xml:space="preserve">Do parents have responsibilities as facilitators of the “first time”? </w:t>
      </w:r>
    </w:p>
    <w:p w:rsidR="00991A4B" w:rsidRDefault="00991A4B" w:rsidP="00991A4B">
      <w:pPr>
        <w:numPr>
          <w:ilvl w:val="0"/>
          <w:numId w:val="2"/>
        </w:numPr>
        <w:spacing w:before="100" w:beforeAutospacing="1" w:after="100" w:afterAutospacing="1"/>
      </w:pPr>
      <w:r>
        <w:rPr>
          <w:sz w:val="20"/>
          <w:szCs w:val="20"/>
        </w:rPr>
        <w:t xml:space="preserve">Do you think that men and women equally experience sexual desire? </w:t>
      </w:r>
    </w:p>
    <w:p w:rsidR="00991A4B" w:rsidRDefault="00991A4B" w:rsidP="00991A4B">
      <w:pPr>
        <w:numPr>
          <w:ilvl w:val="0"/>
          <w:numId w:val="2"/>
        </w:numPr>
        <w:spacing w:before="100" w:beforeAutospacing="1" w:after="100" w:afterAutospacing="1"/>
      </w:pPr>
      <w:r>
        <w:rPr>
          <w:sz w:val="20"/>
          <w:szCs w:val="20"/>
        </w:rPr>
        <w:t xml:space="preserve">What is the ultimate goal of sex? </w:t>
      </w:r>
    </w:p>
    <w:p w:rsidR="00991A4B" w:rsidRDefault="00991A4B" w:rsidP="00991A4B">
      <w:pPr>
        <w:numPr>
          <w:ilvl w:val="0"/>
          <w:numId w:val="2"/>
        </w:numPr>
        <w:spacing w:before="100" w:beforeAutospacing="1" w:after="100" w:afterAutospacing="1"/>
      </w:pPr>
      <w:r>
        <w:rPr>
          <w:sz w:val="20"/>
          <w:szCs w:val="20"/>
        </w:rPr>
        <w:t xml:space="preserve">How do you see sexual agency in your environment? Who has it? </w:t>
      </w:r>
    </w:p>
    <w:p w:rsidR="00991A4B" w:rsidRDefault="00991A4B" w:rsidP="00991A4B">
      <w:pPr>
        <w:numPr>
          <w:ilvl w:val="0"/>
          <w:numId w:val="2"/>
        </w:numPr>
        <w:spacing w:before="100" w:beforeAutospacing="1" w:after="100" w:afterAutospacing="1"/>
      </w:pPr>
      <w:r>
        <w:rPr>
          <w:sz w:val="20"/>
          <w:szCs w:val="20"/>
        </w:rPr>
        <w:t xml:space="preserve">What power comes along with sexual agency? </w:t>
      </w:r>
    </w:p>
    <w:p w:rsidR="00991A4B" w:rsidRDefault="00991A4B" w:rsidP="00991A4B"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Meeting 3: February 17</w:t>
      </w:r>
      <w:r>
        <w:rPr>
          <w:b/>
          <w:bCs/>
          <w:sz w:val="20"/>
          <w:szCs w:val="20"/>
        </w:rPr>
        <w:br/>
        <w:t xml:space="preserve">Co-facilitators: Ken </w:t>
      </w:r>
      <w:proofErr w:type="spellStart"/>
      <w:r>
        <w:rPr>
          <w:b/>
          <w:bCs/>
          <w:sz w:val="20"/>
          <w:szCs w:val="20"/>
        </w:rPr>
        <w:t>Valente</w:t>
      </w:r>
      <w:proofErr w:type="spellEnd"/>
      <w:r>
        <w:rPr>
          <w:b/>
          <w:bCs/>
          <w:sz w:val="20"/>
          <w:szCs w:val="20"/>
        </w:rPr>
        <w:t xml:space="preserve">, Heather </w:t>
      </w:r>
      <w:proofErr w:type="spellStart"/>
      <w:r>
        <w:rPr>
          <w:b/>
          <w:bCs/>
          <w:sz w:val="20"/>
          <w:szCs w:val="20"/>
        </w:rPr>
        <w:t>Dockstader</w:t>
      </w:r>
      <w:proofErr w:type="spellEnd"/>
    </w:p>
    <w:p w:rsidR="00991A4B" w:rsidRDefault="00991A4B" w:rsidP="00991A4B">
      <w:r>
        <w:rPr>
          <w:b/>
          <w:bCs/>
          <w:sz w:val="20"/>
          <w:szCs w:val="20"/>
        </w:rPr>
        <w:t>Chapter 13. “An Old Enemy in a New Outfit: How Date Rape Became Gray Rape and Why It Matters” by Lisa Jervis (163-177)</w:t>
      </w:r>
      <w:r>
        <w:rPr>
          <w:b/>
          <w:bCs/>
          <w:sz w:val="20"/>
          <w:szCs w:val="20"/>
        </w:rPr>
        <w:br/>
        <w:t xml:space="preserve">Chapter themes: is consent complicated? media matters </w:t>
      </w:r>
    </w:p>
    <w:p w:rsidR="00991A4B" w:rsidRDefault="00991A4B" w:rsidP="00991A4B">
      <w:pPr>
        <w:spacing w:after="240"/>
      </w:pPr>
      <w:r>
        <w:rPr>
          <w:b/>
          <w:bCs/>
          <w:sz w:val="20"/>
          <w:szCs w:val="20"/>
        </w:rPr>
        <w:t>Chapter 9.</w:t>
      </w:r>
      <w:r>
        <w:rPr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"</w:t>
      </w:r>
      <w:r>
        <w:rPr>
          <w:b/>
          <w:bCs/>
          <w:sz w:val="20"/>
          <w:szCs w:val="20"/>
        </w:rPr>
        <w:t>The Fantasy of Acceptable "Non-Consent": Why the Female Sexual Submissive Scares Us (and Why She Shouldn't) (117-125)</w:t>
      </w:r>
      <w:r>
        <w:rPr>
          <w:b/>
          <w:bCs/>
          <w:sz w:val="20"/>
          <w:szCs w:val="20"/>
        </w:rPr>
        <w:br/>
        <w:t>Chapter themes: media matters, much taboo about nothing</w:t>
      </w:r>
    </w:p>
    <w:p w:rsidR="00991A4B" w:rsidRDefault="00991A4B" w:rsidP="00991A4B">
      <w:pPr>
        <w:numPr>
          <w:ilvl w:val="0"/>
          <w:numId w:val="3"/>
        </w:numPr>
        <w:spacing w:before="100" w:beforeAutospacing="1" w:after="100" w:afterAutospacing="1"/>
      </w:pPr>
      <w:r>
        <w:rPr>
          <w:sz w:val="20"/>
          <w:szCs w:val="20"/>
        </w:rPr>
        <w:t xml:space="preserve">What is rape? </w:t>
      </w:r>
    </w:p>
    <w:p w:rsidR="00991A4B" w:rsidRDefault="00991A4B" w:rsidP="00991A4B">
      <w:pPr>
        <w:numPr>
          <w:ilvl w:val="0"/>
          <w:numId w:val="3"/>
        </w:numPr>
        <w:spacing w:before="100" w:beforeAutospacing="1" w:after="100" w:afterAutospacing="1"/>
      </w:pPr>
      <w:r>
        <w:rPr>
          <w:sz w:val="20"/>
          <w:szCs w:val="20"/>
        </w:rPr>
        <w:t xml:space="preserve">How comfortable do you feel using this word? </w:t>
      </w:r>
    </w:p>
    <w:p w:rsidR="00991A4B" w:rsidRDefault="00991A4B" w:rsidP="00991A4B">
      <w:pPr>
        <w:numPr>
          <w:ilvl w:val="0"/>
          <w:numId w:val="3"/>
        </w:numPr>
        <w:spacing w:before="100" w:beforeAutospacing="1" w:after="100" w:afterAutospacing="1"/>
      </w:pPr>
      <w:r>
        <w:rPr>
          <w:sz w:val="20"/>
          <w:szCs w:val="20"/>
        </w:rPr>
        <w:t xml:space="preserve">What is the difference between rape and gray rape? </w:t>
      </w:r>
    </w:p>
    <w:p w:rsidR="00991A4B" w:rsidRDefault="00991A4B" w:rsidP="00991A4B">
      <w:pPr>
        <w:numPr>
          <w:ilvl w:val="0"/>
          <w:numId w:val="3"/>
        </w:numPr>
        <w:spacing w:before="100" w:beforeAutospacing="1" w:after="100" w:afterAutospacing="1"/>
      </w:pPr>
      <w:r>
        <w:rPr>
          <w:sz w:val="20"/>
          <w:szCs w:val="20"/>
        </w:rPr>
        <w:t xml:space="preserve">What is a woman’s role in rape? A man’s role? Partners in an LGBT relationship? </w:t>
      </w:r>
    </w:p>
    <w:p w:rsidR="00991A4B" w:rsidRDefault="00991A4B" w:rsidP="00991A4B">
      <w:pPr>
        <w:numPr>
          <w:ilvl w:val="0"/>
          <w:numId w:val="3"/>
        </w:numPr>
        <w:spacing w:before="100" w:beforeAutospacing="1" w:after="100" w:afterAutospacing="1"/>
      </w:pPr>
      <w:r>
        <w:rPr>
          <w:sz w:val="20"/>
          <w:szCs w:val="20"/>
        </w:rPr>
        <w:t xml:space="preserve">Does college culture perpetuate “gray rape”? If yes, in what ways? </w:t>
      </w:r>
    </w:p>
    <w:p w:rsidR="00991A4B" w:rsidRDefault="00991A4B" w:rsidP="00991A4B">
      <w:pPr>
        <w:numPr>
          <w:ilvl w:val="0"/>
          <w:numId w:val="3"/>
        </w:numPr>
        <w:spacing w:before="100" w:beforeAutospacing="1" w:after="100" w:afterAutospacing="1"/>
      </w:pPr>
      <w:r>
        <w:rPr>
          <w:sz w:val="20"/>
          <w:szCs w:val="20"/>
        </w:rPr>
        <w:t xml:space="preserve">Is it possible for females to be as sexually autonomous as men? </w:t>
      </w:r>
    </w:p>
    <w:p w:rsidR="00991A4B" w:rsidRDefault="00991A4B" w:rsidP="00991A4B">
      <w:pPr>
        <w:numPr>
          <w:ilvl w:val="0"/>
          <w:numId w:val="3"/>
        </w:numPr>
        <w:spacing w:before="100" w:beforeAutospacing="1" w:after="100" w:afterAutospacing="1"/>
      </w:pPr>
      <w:r>
        <w:rPr>
          <w:sz w:val="20"/>
          <w:szCs w:val="20"/>
        </w:rPr>
        <w:t xml:space="preserve">What is consent and how do you express it? </w:t>
      </w:r>
    </w:p>
    <w:p w:rsidR="00991A4B" w:rsidRDefault="00991A4B" w:rsidP="00991A4B">
      <w:pPr>
        <w:numPr>
          <w:ilvl w:val="0"/>
          <w:numId w:val="3"/>
        </w:numPr>
        <w:spacing w:before="100" w:beforeAutospacing="1" w:after="100" w:afterAutospacing="1"/>
      </w:pPr>
      <w:r>
        <w:rPr>
          <w:sz w:val="20"/>
          <w:szCs w:val="20"/>
        </w:rPr>
        <w:t xml:space="preserve">What are assumptions made about various forms of sexuality? </w:t>
      </w:r>
    </w:p>
    <w:p w:rsidR="00991A4B" w:rsidRDefault="00991A4B" w:rsidP="00991A4B">
      <w:pPr>
        <w:pStyle w:val="NormalWeb"/>
        <w:rPr>
          <w:sz w:val="20"/>
          <w:szCs w:val="20"/>
        </w:rPr>
      </w:pPr>
      <w:r>
        <w:rPr>
          <w:sz w:val="20"/>
          <w:szCs w:val="20"/>
        </w:rPr>
        <w:br/>
      </w:r>
    </w:p>
    <w:p w:rsidR="00991A4B" w:rsidRDefault="00991A4B" w:rsidP="00991A4B">
      <w:pPr>
        <w:pStyle w:val="NormalWeb"/>
        <w:rPr>
          <w:sz w:val="20"/>
          <w:szCs w:val="20"/>
        </w:rPr>
      </w:pPr>
    </w:p>
    <w:p w:rsidR="00991A4B" w:rsidRDefault="00991A4B" w:rsidP="00991A4B">
      <w:pPr>
        <w:pStyle w:val="NormalWeb"/>
        <w:rPr>
          <w:sz w:val="20"/>
          <w:szCs w:val="20"/>
        </w:rPr>
      </w:pPr>
    </w:p>
    <w:p w:rsidR="00991A4B" w:rsidRDefault="00991A4B" w:rsidP="00991A4B">
      <w:pPr>
        <w:pStyle w:val="NormalWeb"/>
      </w:pPr>
      <w:r>
        <w:rPr>
          <w:b/>
          <w:bCs/>
          <w:sz w:val="20"/>
          <w:szCs w:val="20"/>
        </w:rPr>
        <w:lastRenderedPageBreak/>
        <w:t>Meeting 4: February 24 (6:00-7:30 due to campus lecture)</w:t>
      </w:r>
    </w:p>
    <w:p w:rsidR="00991A4B" w:rsidRDefault="00991A4B" w:rsidP="00991A4B">
      <w:pPr>
        <w:pStyle w:val="NormalWeb"/>
      </w:pPr>
      <w:r>
        <w:rPr>
          <w:b/>
          <w:bCs/>
          <w:sz w:val="20"/>
          <w:szCs w:val="20"/>
        </w:rPr>
        <w:t xml:space="preserve">Co-Facilitators: </w:t>
      </w:r>
      <w:smartTag w:uri="urn:schemas-microsoft-com:office:smarttags" w:element="PersonName">
        <w:r>
          <w:rPr>
            <w:b/>
            <w:bCs/>
            <w:sz w:val="20"/>
            <w:szCs w:val="20"/>
          </w:rPr>
          <w:t>Tennille Haynes</w:t>
        </w:r>
      </w:smartTag>
      <w:r>
        <w:rPr>
          <w:b/>
          <w:bCs/>
          <w:sz w:val="20"/>
          <w:szCs w:val="20"/>
        </w:rPr>
        <w:t xml:space="preserve">, Ulla </w:t>
      </w:r>
      <w:proofErr w:type="spellStart"/>
      <w:r>
        <w:rPr>
          <w:b/>
          <w:bCs/>
          <w:sz w:val="20"/>
          <w:szCs w:val="20"/>
        </w:rPr>
        <w:t>Grapard</w:t>
      </w:r>
      <w:proofErr w:type="spellEnd"/>
    </w:p>
    <w:p w:rsidR="00991A4B" w:rsidRDefault="00991A4B" w:rsidP="00991A4B">
      <w:pPr>
        <w:pStyle w:val="NormalWeb"/>
      </w:pPr>
      <w:r>
        <w:rPr>
          <w:b/>
          <w:bCs/>
          <w:sz w:val="20"/>
          <w:szCs w:val="20"/>
        </w:rPr>
        <w:t xml:space="preserve">Chapter 3 “Beyond Yes or No: Consent as a Sexual Process” by Rachel Kramer </w:t>
      </w:r>
      <w:proofErr w:type="spellStart"/>
      <w:r>
        <w:rPr>
          <w:b/>
          <w:bCs/>
          <w:sz w:val="20"/>
          <w:szCs w:val="20"/>
        </w:rPr>
        <w:t>Bussel</w:t>
      </w:r>
      <w:proofErr w:type="spellEnd"/>
      <w:r>
        <w:rPr>
          <w:b/>
          <w:bCs/>
          <w:sz w:val="20"/>
          <w:szCs w:val="20"/>
        </w:rPr>
        <w:t xml:space="preserve"> (43-51)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Chapter themes: is consent complicated? sexual healing</w:t>
      </w:r>
    </w:p>
    <w:p w:rsidR="00991A4B" w:rsidRDefault="00991A4B" w:rsidP="00991A4B">
      <w:pPr>
        <w:pStyle w:val="NormalWeb"/>
      </w:pPr>
      <w:r>
        <w:rPr>
          <w:sz w:val="20"/>
          <w:szCs w:val="20"/>
        </w:rPr>
        <w:t xml:space="preserve">  </w:t>
      </w:r>
    </w:p>
    <w:p w:rsidR="00991A4B" w:rsidRDefault="00991A4B" w:rsidP="00991A4B">
      <w:pPr>
        <w:numPr>
          <w:ilvl w:val="0"/>
          <w:numId w:val="4"/>
        </w:numPr>
        <w:spacing w:before="100" w:beforeAutospacing="1" w:after="100" w:afterAutospacing="1"/>
      </w:pPr>
      <w:r>
        <w:rPr>
          <w:sz w:val="20"/>
          <w:szCs w:val="20"/>
        </w:rPr>
        <w:t xml:space="preserve">What assumptions do we have going into a sexual encounter? </w:t>
      </w:r>
    </w:p>
    <w:p w:rsidR="00991A4B" w:rsidRDefault="00991A4B" w:rsidP="00991A4B">
      <w:pPr>
        <w:numPr>
          <w:ilvl w:val="0"/>
          <w:numId w:val="4"/>
        </w:numPr>
        <w:spacing w:before="100" w:beforeAutospacing="1" w:after="100" w:afterAutospacing="1"/>
      </w:pPr>
      <w:r>
        <w:rPr>
          <w:sz w:val="20"/>
          <w:szCs w:val="20"/>
        </w:rPr>
        <w:t xml:space="preserve">How do we navigate these assumptions? </w:t>
      </w:r>
    </w:p>
    <w:p w:rsidR="00991A4B" w:rsidRDefault="00991A4B" w:rsidP="00991A4B">
      <w:pPr>
        <w:numPr>
          <w:ilvl w:val="0"/>
          <w:numId w:val="4"/>
        </w:numPr>
        <w:spacing w:before="100" w:beforeAutospacing="1" w:after="100" w:afterAutospacing="1"/>
      </w:pPr>
      <w:r>
        <w:rPr>
          <w:sz w:val="20"/>
          <w:szCs w:val="20"/>
        </w:rPr>
        <w:t xml:space="preserve">What specific responsibilities do men have during sexual encounters? Women? </w:t>
      </w:r>
    </w:p>
    <w:p w:rsidR="00991A4B" w:rsidRDefault="00991A4B" w:rsidP="00991A4B">
      <w:pPr>
        <w:numPr>
          <w:ilvl w:val="0"/>
          <w:numId w:val="4"/>
        </w:numPr>
        <w:spacing w:before="100" w:beforeAutospacing="1" w:after="100" w:afterAutospacing="1"/>
      </w:pPr>
      <w:r>
        <w:rPr>
          <w:sz w:val="20"/>
          <w:szCs w:val="20"/>
        </w:rPr>
        <w:t xml:space="preserve">Do these responsibilities change in homosexual sexual encounters? </w:t>
      </w:r>
    </w:p>
    <w:p w:rsidR="00991A4B" w:rsidRDefault="00991A4B" w:rsidP="00991A4B">
      <w:pPr>
        <w:numPr>
          <w:ilvl w:val="0"/>
          <w:numId w:val="4"/>
        </w:numPr>
        <w:spacing w:before="100" w:beforeAutospacing="1" w:after="100" w:afterAutospacing="1"/>
      </w:pPr>
      <w:r>
        <w:rPr>
          <w:sz w:val="20"/>
          <w:szCs w:val="20"/>
        </w:rPr>
        <w:t xml:space="preserve">What is the goal of sex? Why do we have sex? </w:t>
      </w:r>
    </w:p>
    <w:p w:rsidR="00991A4B" w:rsidRDefault="00991A4B" w:rsidP="00991A4B">
      <w:pPr>
        <w:numPr>
          <w:ilvl w:val="0"/>
          <w:numId w:val="4"/>
        </w:numPr>
        <w:spacing w:before="100" w:beforeAutospacing="1" w:after="100" w:afterAutospacing="1"/>
      </w:pPr>
      <w:r>
        <w:rPr>
          <w:sz w:val="20"/>
          <w:szCs w:val="20"/>
        </w:rPr>
        <w:t xml:space="preserve">In what ways can consent help us achieve these goals? </w:t>
      </w:r>
    </w:p>
    <w:p w:rsidR="00991A4B" w:rsidRDefault="00991A4B" w:rsidP="00991A4B"/>
    <w:p w:rsidR="00991A4B" w:rsidRDefault="00991A4B" w:rsidP="00991A4B">
      <w:pPr>
        <w:pStyle w:val="NormalWeb"/>
        <w:spacing w:after="240" w:afterAutospacing="0"/>
      </w:pPr>
      <w:r>
        <w:rPr>
          <w:b/>
          <w:bCs/>
          <w:sz w:val="20"/>
          <w:szCs w:val="20"/>
        </w:rPr>
        <w:t>Meeting 5: March 3 (Chapter discussion and wrap-up)</w:t>
      </w:r>
      <w:r>
        <w:rPr>
          <w:b/>
          <w:bCs/>
          <w:sz w:val="20"/>
          <w:szCs w:val="20"/>
        </w:rPr>
        <w:br/>
        <w:t xml:space="preserve">Co-facilitators: </w:t>
      </w:r>
      <w:smartTag w:uri="urn:schemas-microsoft-com:office:smarttags" w:element="PersonName">
        <w:r>
          <w:rPr>
            <w:b/>
            <w:bCs/>
            <w:sz w:val="20"/>
            <w:szCs w:val="20"/>
          </w:rPr>
          <w:t>Shelly Lear</w:t>
        </w:r>
      </w:smartTag>
      <w:r>
        <w:rPr>
          <w:b/>
          <w:bCs/>
          <w:sz w:val="20"/>
          <w:szCs w:val="20"/>
        </w:rPr>
        <w:t>, Scott Brown, Dena Robinson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 xml:space="preserve">Chapter 1 “Offensive Feminism: The Conservative Gender Norms That Perpetuate Rape Culture, and How Feminists Can Fight Back” By Jill </w:t>
      </w:r>
      <w:proofErr w:type="spellStart"/>
      <w:r>
        <w:rPr>
          <w:b/>
          <w:bCs/>
          <w:sz w:val="20"/>
          <w:szCs w:val="20"/>
        </w:rPr>
        <w:t>Filipovic</w:t>
      </w:r>
      <w:proofErr w:type="spellEnd"/>
      <w:r>
        <w:rPr>
          <w:b/>
          <w:bCs/>
          <w:sz w:val="20"/>
          <w:szCs w:val="20"/>
        </w:rPr>
        <w:t xml:space="preserve"> (13-27)</w:t>
      </w:r>
      <w:r>
        <w:rPr>
          <w:b/>
          <w:bCs/>
          <w:sz w:val="20"/>
          <w:szCs w:val="20"/>
        </w:rPr>
        <w:br/>
        <w:t>Chapter themes: media matters, the right is wrong</w:t>
      </w:r>
    </w:p>
    <w:p w:rsidR="00991A4B" w:rsidRDefault="00991A4B" w:rsidP="00991A4B">
      <w:pPr>
        <w:numPr>
          <w:ilvl w:val="0"/>
          <w:numId w:val="5"/>
        </w:numPr>
        <w:spacing w:before="100" w:beforeAutospacing="1" w:after="100" w:afterAutospacing="1"/>
      </w:pPr>
      <w:r>
        <w:rPr>
          <w:sz w:val="20"/>
          <w:szCs w:val="20"/>
        </w:rPr>
        <w:t xml:space="preserve">What does rape mean on a college campus? This campus? </w:t>
      </w:r>
    </w:p>
    <w:p w:rsidR="00991A4B" w:rsidRDefault="00991A4B" w:rsidP="00991A4B">
      <w:pPr>
        <w:numPr>
          <w:ilvl w:val="0"/>
          <w:numId w:val="5"/>
        </w:numPr>
        <w:spacing w:before="100" w:beforeAutospacing="1" w:after="100" w:afterAutospacing="1"/>
      </w:pPr>
      <w:r>
        <w:rPr>
          <w:sz w:val="20"/>
          <w:szCs w:val="20"/>
        </w:rPr>
        <w:t xml:space="preserve">In what ways does college culture positively impact sexual experiences? Negatively? </w:t>
      </w:r>
    </w:p>
    <w:p w:rsidR="00991A4B" w:rsidRDefault="00991A4B" w:rsidP="00991A4B">
      <w:pPr>
        <w:numPr>
          <w:ilvl w:val="0"/>
          <w:numId w:val="5"/>
        </w:numPr>
        <w:spacing w:before="100" w:beforeAutospacing="1" w:after="100" w:afterAutospacing="1"/>
      </w:pPr>
      <w:r>
        <w:rPr>
          <w:sz w:val="20"/>
          <w:szCs w:val="20"/>
        </w:rPr>
        <w:t xml:space="preserve">Are there hierarchies on campus that perpetuate ideas of entitlement and power? What are they? </w:t>
      </w:r>
    </w:p>
    <w:p w:rsidR="00991A4B" w:rsidRDefault="00991A4B" w:rsidP="00991A4B">
      <w:pPr>
        <w:numPr>
          <w:ilvl w:val="0"/>
          <w:numId w:val="5"/>
        </w:numPr>
        <w:spacing w:before="100" w:beforeAutospacing="1" w:after="100" w:afterAutospacing="1"/>
      </w:pPr>
      <w:r>
        <w:rPr>
          <w:sz w:val="20"/>
          <w:szCs w:val="20"/>
        </w:rPr>
        <w:t xml:space="preserve">What obstacles stand in the way of healthy sexual climate on campus? </w:t>
      </w:r>
    </w:p>
    <w:p w:rsidR="00991A4B" w:rsidRDefault="00991A4B" w:rsidP="00991A4B">
      <w:pPr>
        <w:numPr>
          <w:ilvl w:val="0"/>
          <w:numId w:val="5"/>
        </w:numPr>
        <w:spacing w:before="100" w:beforeAutospacing="1" w:after="100" w:afterAutospacing="1"/>
      </w:pPr>
      <w:r>
        <w:rPr>
          <w:sz w:val="20"/>
          <w:szCs w:val="20"/>
        </w:rPr>
        <w:t xml:space="preserve">What can be done to remove obstacles? </w:t>
      </w:r>
    </w:p>
    <w:p w:rsidR="00991A4B" w:rsidRDefault="00991A4B" w:rsidP="00991A4B">
      <w:pPr>
        <w:numPr>
          <w:ilvl w:val="0"/>
          <w:numId w:val="5"/>
        </w:numPr>
        <w:spacing w:before="100" w:beforeAutospacing="1" w:after="100" w:afterAutospacing="1"/>
      </w:pPr>
      <w:r>
        <w:rPr>
          <w:sz w:val="20"/>
          <w:szCs w:val="20"/>
        </w:rPr>
        <w:t xml:space="preserve">What can be done to promote a healthy sexual climate? </w:t>
      </w:r>
    </w:p>
    <w:p w:rsidR="00991A4B" w:rsidRDefault="00991A4B" w:rsidP="00991A4B">
      <w:pPr>
        <w:spacing w:after="240"/>
      </w:pPr>
      <w:r>
        <w:rPr>
          <w:sz w:val="20"/>
          <w:szCs w:val="20"/>
        </w:rPr>
        <w:t xml:space="preserve">  </w:t>
      </w:r>
      <w:r>
        <w:rPr>
          <w:b/>
          <w:bCs/>
          <w:sz w:val="20"/>
          <w:szCs w:val="20"/>
        </w:rPr>
        <w:br/>
        <w:t>Wrap Up</w:t>
      </w:r>
    </w:p>
    <w:p w:rsidR="00991A4B" w:rsidRDefault="00991A4B" w:rsidP="00991A4B">
      <w:pPr>
        <w:numPr>
          <w:ilvl w:val="0"/>
          <w:numId w:val="6"/>
        </w:numPr>
        <w:spacing w:before="100" w:beforeAutospacing="1" w:after="100" w:afterAutospacing="1"/>
      </w:pPr>
      <w:r>
        <w:rPr>
          <w:sz w:val="20"/>
          <w:szCs w:val="20"/>
        </w:rPr>
        <w:t xml:space="preserve">Each participant revisits goals/assumptions </w:t>
      </w:r>
    </w:p>
    <w:p w:rsidR="00991A4B" w:rsidRDefault="00991A4B" w:rsidP="00991A4B">
      <w:pPr>
        <w:numPr>
          <w:ilvl w:val="0"/>
          <w:numId w:val="6"/>
        </w:numPr>
        <w:spacing w:before="100" w:beforeAutospacing="1" w:after="100" w:afterAutospacing="1"/>
      </w:pPr>
      <w:r>
        <w:rPr>
          <w:sz w:val="20"/>
          <w:szCs w:val="20"/>
        </w:rPr>
        <w:t xml:space="preserve">Each participant compares the program with his/her goals/assumptions </w:t>
      </w:r>
    </w:p>
    <w:p w:rsidR="00991A4B" w:rsidRDefault="00991A4B" w:rsidP="00991A4B">
      <w:pPr>
        <w:numPr>
          <w:ilvl w:val="0"/>
          <w:numId w:val="6"/>
        </w:numPr>
        <w:spacing w:before="100" w:beforeAutospacing="1" w:after="100" w:afterAutospacing="1"/>
      </w:pPr>
      <w:r>
        <w:rPr>
          <w:sz w:val="20"/>
          <w:szCs w:val="20"/>
        </w:rPr>
        <w:t xml:space="preserve">Each participant offers one suggestion for transforming the Colgate culture </w:t>
      </w:r>
    </w:p>
    <w:p w:rsidR="00991A4B" w:rsidRDefault="00991A4B" w:rsidP="00991A4B">
      <w:pPr>
        <w:numPr>
          <w:ilvl w:val="0"/>
          <w:numId w:val="6"/>
        </w:numPr>
        <w:spacing w:before="100" w:beforeAutospacing="1" w:after="100" w:afterAutospacing="1"/>
      </w:pPr>
      <w:r>
        <w:rPr>
          <w:sz w:val="20"/>
          <w:szCs w:val="20"/>
        </w:rPr>
        <w:t>Action plan: working in teams participants make action plans that they could implement and identifies their allies</w:t>
      </w:r>
    </w:p>
    <w:p w:rsidR="001B6BF0" w:rsidRDefault="001B6BF0"/>
    <w:sectPr w:rsidR="001B6B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134"/>
    <w:multiLevelType w:val="multilevel"/>
    <w:tmpl w:val="5698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61E7E"/>
    <w:multiLevelType w:val="multilevel"/>
    <w:tmpl w:val="00FA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36204F"/>
    <w:multiLevelType w:val="multilevel"/>
    <w:tmpl w:val="4676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C94E9D"/>
    <w:multiLevelType w:val="multilevel"/>
    <w:tmpl w:val="54E2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81594A"/>
    <w:multiLevelType w:val="multilevel"/>
    <w:tmpl w:val="635C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CA12B3"/>
    <w:multiLevelType w:val="multilevel"/>
    <w:tmpl w:val="2CA4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noPunctuationKerning/>
  <w:characterSpacingControl w:val="doNotCompress"/>
  <w:compat/>
  <w:rsids>
    <w:rsidRoot w:val="00991A4B"/>
    <w:rsid w:val="001B6BF0"/>
    <w:rsid w:val="00991A4B"/>
    <w:rsid w:val="00AE6721"/>
    <w:rsid w:val="00B8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991A4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Yes Means Yes Series, Spring 2010 6:30-8:00 Wednesday Evenings ALANA Lounge &amp; Seminar Room</vt:lpstr>
    </vt:vector>
  </TitlesOfParts>
  <Company>Colgate University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Yes Means Yes Series, Spring 2010 6:30-8:00 Wednesday Evenings ALANA Lounge &amp; Seminar Room</dc:title>
  <dc:subject/>
  <dc:creator>dlafrance</dc:creator>
  <cp:keywords/>
  <dc:description/>
  <cp:lastModifiedBy>wagnerkl</cp:lastModifiedBy>
  <cp:revision>2</cp:revision>
  <dcterms:created xsi:type="dcterms:W3CDTF">2010-06-22T19:28:00Z</dcterms:created>
  <dcterms:modified xsi:type="dcterms:W3CDTF">2010-06-22T19:28:00Z</dcterms:modified>
</cp:coreProperties>
</file>